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31"/>
        <w:rPr>
          <w:sz w:val="20"/>
        </w:rPr>
      </w:pPr>
      <w:r>
        <w:rPr>
          <w:sz w:val="20"/>
        </w:rPr>
        <w:drawing>
          <wp:inline distT="0" distB="0" distL="0" distR="0">
            <wp:extent cx="566542" cy="704088"/>
            <wp:effectExtent l="0" t="0" r="0" b="0"/>
            <wp:docPr id="1" name="image1.jpeg" descr="lenob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4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4"/>
        <w:gridCol w:w="4889"/>
      </w:tblGrid>
      <w:tr>
        <w:trPr>
          <w:trHeight w:val="3728" w:hRule="atLeast"/>
        </w:trPr>
        <w:tc>
          <w:tcPr>
            <w:tcW w:w="498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72" w:lineRule="auto"/>
              <w:ind w:left="673" w:right="1017"/>
              <w:jc w:val="center"/>
              <w:rPr>
                <w:sz w:val="24"/>
              </w:rPr>
            </w:pPr>
            <w:r>
              <w:rPr>
                <w:color w:val="2D74B5"/>
                <w:spacing w:val="-2"/>
                <w:sz w:val="24"/>
              </w:rPr>
              <w:t>ПРАВИТЕЛЬСТВО </w:t>
            </w:r>
            <w:r>
              <w:rPr>
                <w:color w:val="2D74B5"/>
                <w:sz w:val="24"/>
              </w:rPr>
              <w:t>ЛЕНИНГРАДСКОЙ</w:t>
            </w:r>
            <w:r>
              <w:rPr>
                <w:color w:val="2D74B5"/>
                <w:spacing w:val="-15"/>
                <w:sz w:val="24"/>
              </w:rPr>
              <w:t> </w:t>
            </w:r>
            <w:r>
              <w:rPr>
                <w:color w:val="2D74B5"/>
                <w:sz w:val="24"/>
              </w:rPr>
              <w:t>ОБЛАСТИ</w:t>
            </w:r>
          </w:p>
          <w:p>
            <w:pPr>
              <w:pStyle w:val="TableParagraph"/>
              <w:spacing w:line="208" w:lineRule="auto" w:before="201"/>
              <w:ind w:left="50" w:right="398"/>
              <w:jc w:val="center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ЛЕНИНГРАДСКИЙ</w:t>
            </w:r>
            <w:r>
              <w:rPr>
                <w:b/>
                <w:color w:val="2D74B5"/>
                <w:spacing w:val="-13"/>
                <w:sz w:val="20"/>
              </w:rPr>
              <w:t> </w:t>
            </w:r>
            <w:r>
              <w:rPr>
                <w:b/>
                <w:color w:val="2D74B5"/>
                <w:sz w:val="20"/>
              </w:rPr>
              <w:t>ОБЛАСТНОЙ</w:t>
            </w:r>
            <w:r>
              <w:rPr>
                <w:b/>
                <w:color w:val="2D74B5"/>
                <w:spacing w:val="-12"/>
                <w:sz w:val="20"/>
              </w:rPr>
              <w:t> </w:t>
            </w:r>
            <w:r>
              <w:rPr>
                <w:b/>
                <w:color w:val="2D74B5"/>
                <w:sz w:val="20"/>
              </w:rPr>
              <w:t>КОМИТЕТ ПО УПРАВЛЕНИЮ ГОСУДАРСТВЕННЫМ </w:t>
            </w:r>
            <w:r>
              <w:rPr>
                <w:b/>
                <w:color w:val="2D74B5"/>
                <w:spacing w:val="-2"/>
                <w:sz w:val="20"/>
              </w:rPr>
              <w:t>ИМУЩЕСТВОМ</w:t>
            </w:r>
          </w:p>
          <w:p>
            <w:pPr>
              <w:pStyle w:val="TableParagraph"/>
              <w:spacing w:line="205" w:lineRule="exact"/>
              <w:ind w:left="671" w:right="1017"/>
              <w:jc w:val="center"/>
              <w:rPr>
                <w:b/>
                <w:sz w:val="20"/>
              </w:rPr>
            </w:pPr>
            <w:r>
              <w:rPr>
                <w:b/>
                <w:color w:val="2D74B5"/>
                <w:spacing w:val="-2"/>
                <w:sz w:val="20"/>
              </w:rPr>
              <w:t>(ЛЕНОБЛКОМИМУЩЕСТВО)</w:t>
            </w:r>
          </w:p>
          <w:p>
            <w:pPr>
              <w:pStyle w:val="TableParagraph"/>
              <w:spacing w:line="208" w:lineRule="auto" w:before="195"/>
              <w:ind w:left="50" w:right="398"/>
              <w:jc w:val="center"/>
              <w:rPr>
                <w:sz w:val="20"/>
              </w:rPr>
            </w:pPr>
            <w:r>
              <w:rPr>
                <w:color w:val="2D74B5"/>
                <w:sz w:val="20"/>
              </w:rPr>
              <w:t>191124,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Санкт-Петербург,</w:t>
            </w:r>
            <w:r>
              <w:rPr>
                <w:color w:val="2D74B5"/>
                <w:spacing w:val="-5"/>
                <w:sz w:val="20"/>
              </w:rPr>
              <w:t> </w:t>
            </w:r>
            <w:r>
              <w:rPr>
                <w:color w:val="2D74B5"/>
                <w:sz w:val="20"/>
              </w:rPr>
              <w:t>ул.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Лафонская,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д.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6,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лит.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А Телефон: +7 (812) 539-41-21</w:t>
            </w:r>
          </w:p>
          <w:p>
            <w:pPr>
              <w:pStyle w:val="TableParagraph"/>
              <w:spacing w:line="189" w:lineRule="exact"/>
              <w:ind w:right="1470"/>
              <w:jc w:val="right"/>
              <w:rPr>
                <w:sz w:val="20"/>
              </w:rPr>
            </w:pPr>
            <w:r>
              <w:rPr>
                <w:color w:val="2D74B5"/>
                <w:sz w:val="20"/>
              </w:rPr>
              <w:t>+7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(812)</w:t>
            </w:r>
            <w:r>
              <w:rPr>
                <w:color w:val="2D74B5"/>
                <w:spacing w:val="-7"/>
                <w:sz w:val="20"/>
              </w:rPr>
              <w:t> </w:t>
            </w:r>
            <w:r>
              <w:rPr>
                <w:color w:val="2D74B5"/>
                <w:sz w:val="20"/>
              </w:rPr>
              <w:t>539-41-</w:t>
            </w:r>
            <w:r>
              <w:rPr>
                <w:color w:val="2D74B5"/>
                <w:spacing w:val="-5"/>
                <w:sz w:val="20"/>
              </w:rPr>
              <w:t>22</w:t>
            </w:r>
          </w:p>
          <w:p>
            <w:pPr>
              <w:pStyle w:val="TableParagraph"/>
              <w:spacing w:line="200" w:lineRule="exact"/>
              <w:ind w:right="1441"/>
              <w:jc w:val="right"/>
              <w:rPr>
                <w:sz w:val="20"/>
              </w:rPr>
            </w:pPr>
            <w:r>
              <w:rPr>
                <w:color w:val="2D74B5"/>
                <w:sz w:val="20"/>
              </w:rPr>
              <w:t>Телефакс:+7</w:t>
            </w:r>
            <w:r>
              <w:rPr>
                <w:color w:val="2D74B5"/>
                <w:spacing w:val="-9"/>
                <w:sz w:val="20"/>
              </w:rPr>
              <w:t> </w:t>
            </w:r>
            <w:r>
              <w:rPr>
                <w:color w:val="2D74B5"/>
                <w:sz w:val="20"/>
              </w:rPr>
              <w:t>(812)</w:t>
            </w:r>
            <w:r>
              <w:rPr>
                <w:color w:val="2D74B5"/>
                <w:spacing w:val="-10"/>
                <w:sz w:val="20"/>
              </w:rPr>
              <w:t> </w:t>
            </w:r>
            <w:r>
              <w:rPr>
                <w:color w:val="2D74B5"/>
                <w:sz w:val="20"/>
              </w:rPr>
              <w:t>539-41-</w:t>
            </w:r>
            <w:r>
              <w:rPr>
                <w:color w:val="2D74B5"/>
                <w:spacing w:val="-5"/>
                <w:sz w:val="20"/>
              </w:rPr>
              <w:t>20</w:t>
            </w:r>
          </w:p>
          <w:p>
            <w:pPr>
              <w:pStyle w:val="TableParagraph"/>
              <w:spacing w:line="215" w:lineRule="exact"/>
              <w:ind w:left="673" w:right="1014"/>
              <w:jc w:val="center"/>
              <w:rPr>
                <w:sz w:val="20"/>
              </w:rPr>
            </w:pPr>
            <w:r>
              <w:rPr>
                <w:color w:val="2D74B5"/>
                <w:sz w:val="20"/>
              </w:rPr>
              <w:t>E-mail:</w:t>
            </w:r>
            <w:r>
              <w:rPr>
                <w:color w:val="2D74B5"/>
                <w:spacing w:val="-9"/>
                <w:sz w:val="20"/>
              </w:rPr>
              <w:t> </w:t>
            </w:r>
            <w:hyperlink r:id="rId6">
              <w:r>
                <w:rPr>
                  <w:color w:val="2D74B5"/>
                  <w:spacing w:val="-2"/>
                  <w:sz w:val="20"/>
                </w:rPr>
                <w:t>lokugi@lenreg.ru</w:t>
              </w:r>
            </w:hyperlink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842" w:val="left" w:leader="none"/>
                <w:tab w:pos="3828" w:val="left" w:leader="none"/>
              </w:tabs>
              <w:ind w:right="300"/>
              <w:jc w:val="center"/>
              <w:rPr>
                <w:sz w:val="20"/>
              </w:rPr>
            </w:pPr>
            <w:r>
              <w:rPr>
                <w:color w:val="2D74B5"/>
                <w:sz w:val="20"/>
                <w:u w:val="single" w:color="2C73B4"/>
              </w:rPr>
              <w:tab/>
            </w:r>
            <w:r>
              <w:rPr>
                <w:color w:val="2D74B5"/>
                <w:sz w:val="20"/>
              </w:rPr>
              <w:t>№ </w:t>
            </w:r>
            <w:r>
              <w:rPr>
                <w:color w:val="2D74B5"/>
                <w:sz w:val="20"/>
                <w:u w:val="single" w:color="2C73B4"/>
              </w:rPr>
              <w:tab/>
            </w:r>
          </w:p>
          <w:p>
            <w:pPr>
              <w:pStyle w:val="TableParagraph"/>
              <w:tabs>
                <w:tab w:pos="1866" w:val="left" w:leader="none"/>
                <w:tab w:pos="3850" w:val="left" w:leader="none"/>
              </w:tabs>
              <w:spacing w:line="210" w:lineRule="exact" w:before="170"/>
              <w:ind w:right="302"/>
              <w:jc w:val="center"/>
              <w:rPr>
                <w:sz w:val="20"/>
              </w:rPr>
            </w:pPr>
            <w:r>
              <w:rPr>
                <w:color w:val="2D74B5"/>
                <w:sz w:val="20"/>
              </w:rPr>
              <w:t>На № </w:t>
            </w:r>
            <w:r>
              <w:rPr>
                <w:color w:val="2D74B5"/>
                <w:sz w:val="20"/>
                <w:u w:val="single" w:color="2C73B4"/>
              </w:rPr>
              <w:tab/>
            </w:r>
            <w:r>
              <w:rPr>
                <w:color w:val="2D74B5"/>
                <w:sz w:val="20"/>
              </w:rPr>
              <w:t>от </w:t>
            </w:r>
            <w:r>
              <w:rPr>
                <w:color w:val="2D74B5"/>
                <w:sz w:val="20"/>
                <w:u w:val="single" w:color="2C73B4"/>
              </w:rPr>
              <w:tab/>
            </w:r>
          </w:p>
        </w:tc>
        <w:tc>
          <w:tcPr>
            <w:tcW w:w="4889" w:type="dxa"/>
          </w:tcPr>
          <w:p>
            <w:pPr>
              <w:pStyle w:val="TableParagraph"/>
              <w:ind w:left="399" w:right="47"/>
              <w:jc w:val="center"/>
              <w:rPr>
                <w:sz w:val="26"/>
              </w:rPr>
            </w:pPr>
            <w:r>
              <w:rPr>
                <w:sz w:val="26"/>
              </w:rPr>
              <w:t>Главам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администраций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муниципальных образований Ленинградской области (по списку)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88"/>
        <w:ind w:left="0" w:right="116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891185</wp:posOffset>
            </wp:positionH>
            <wp:positionV relativeFrom="paragraph">
              <wp:posOffset>-797057</wp:posOffset>
            </wp:positionV>
            <wp:extent cx="2739814" cy="1843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814" cy="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6"/>
        </w:rPr>
        <w:t>Уважаемые</w:t>
      </w:r>
      <w:r>
        <w:rPr>
          <w:spacing w:val="1"/>
          <w:sz w:val="26"/>
        </w:rPr>
        <w:t> </w:t>
      </w:r>
      <w:r>
        <w:rPr>
          <w:spacing w:val="-2"/>
          <w:sz w:val="26"/>
        </w:rPr>
        <w:t>коллеги!</w:t>
      </w:r>
    </w:p>
    <w:p>
      <w:pPr>
        <w:pStyle w:val="BodyText"/>
        <w:spacing w:before="11"/>
      </w:pPr>
    </w:p>
    <w:p>
      <w:pPr>
        <w:spacing w:before="0"/>
        <w:ind w:left="112" w:right="224" w:firstLine="708"/>
        <w:jc w:val="both"/>
        <w:rPr>
          <w:sz w:val="26"/>
        </w:rPr>
      </w:pPr>
      <w:r>
        <w:rPr>
          <w:sz w:val="26"/>
        </w:rPr>
        <w:t>Информируем Вас о принятии постановления Правительства Ленинградской</w:t>
      </w:r>
      <w:r>
        <w:rPr>
          <w:spacing w:val="40"/>
          <w:sz w:val="26"/>
        </w:rPr>
        <w:t> </w:t>
      </w:r>
      <w:r>
        <w:rPr>
          <w:sz w:val="26"/>
        </w:rPr>
        <w:t>области от 02.05.2023 № 279 «О внесении изменений в постановление Правительства Ленинградской области от 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области»» (далее – Постановление № 279).</w:t>
      </w:r>
    </w:p>
    <w:p>
      <w:pPr>
        <w:spacing w:before="1"/>
        <w:ind w:left="112" w:right="224" w:firstLine="708"/>
        <w:jc w:val="both"/>
        <w:rPr>
          <w:sz w:val="26"/>
        </w:rPr>
      </w:pPr>
      <w:r>
        <w:rPr>
          <w:sz w:val="26"/>
        </w:rPr>
        <w:t>Дополнительно сообщаем, что полный текст Постановления № 279 размещен в информационно-телекоммуникационной</w:t>
      </w:r>
      <w:r>
        <w:rPr>
          <w:spacing w:val="-9"/>
          <w:sz w:val="26"/>
        </w:rPr>
        <w:t> </w:t>
      </w:r>
      <w:r>
        <w:rPr>
          <w:sz w:val="26"/>
        </w:rPr>
        <w:t>сети</w:t>
      </w:r>
      <w:r>
        <w:rPr>
          <w:spacing w:val="-6"/>
          <w:sz w:val="26"/>
        </w:rPr>
        <w:t> </w:t>
      </w:r>
      <w:r>
        <w:rPr>
          <w:sz w:val="26"/>
        </w:rPr>
        <w:t>«Интернет»</w:t>
      </w:r>
      <w:r>
        <w:rPr>
          <w:spacing w:val="-11"/>
          <w:sz w:val="26"/>
        </w:rPr>
        <w:t> </w:t>
      </w:r>
      <w:r>
        <w:rPr>
          <w:sz w:val="26"/>
        </w:rPr>
        <w:t>в</w:t>
      </w:r>
      <w:r>
        <w:rPr>
          <w:spacing w:val="-9"/>
          <w:sz w:val="26"/>
        </w:rPr>
        <w:t> </w:t>
      </w:r>
      <w:r>
        <w:rPr>
          <w:sz w:val="26"/>
        </w:rPr>
        <w:t>официальном</w:t>
      </w:r>
      <w:r>
        <w:rPr>
          <w:spacing w:val="-9"/>
          <w:sz w:val="26"/>
        </w:rPr>
        <w:t> </w:t>
      </w:r>
      <w:r>
        <w:rPr>
          <w:sz w:val="26"/>
        </w:rPr>
        <w:t>сетевом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издании</w:t>
      </w:r>
    </w:p>
    <w:p>
      <w:pPr>
        <w:spacing w:before="0"/>
        <w:ind w:left="112" w:right="225" w:firstLine="0"/>
        <w:jc w:val="both"/>
        <w:rPr>
          <w:sz w:val="26"/>
        </w:rPr>
      </w:pPr>
      <w:r>
        <w:rPr>
          <w:sz w:val="26"/>
        </w:rPr>
        <w:t>«Электронное опубликование документов» (http://www.npa47.ru) и на официальном сайте Ленинградского областного комитета по управлению государственным имуществом </w:t>
      </w:r>
      <w:r>
        <w:rPr>
          <w:spacing w:val="-2"/>
          <w:sz w:val="26"/>
        </w:rPr>
        <w:t>(</w:t>
      </w:r>
      <w:hyperlink r:id="rId8">
        <w:r>
          <w:rPr>
            <w:color w:val="0000FF"/>
            <w:spacing w:val="-2"/>
            <w:sz w:val="26"/>
            <w:u w:val="single" w:color="0000FF"/>
          </w:rPr>
          <w:t>http://www.kugi.lenobl.ru</w:t>
        </w:r>
      </w:hyperlink>
      <w:r>
        <w:rPr>
          <w:spacing w:val="-2"/>
          <w:sz w:val="26"/>
        </w:rPr>
        <w:t>).</w:t>
      </w:r>
    </w:p>
    <w:p>
      <w:pPr>
        <w:spacing w:before="0"/>
        <w:ind w:left="112" w:right="222" w:firstLine="708"/>
        <w:jc w:val="both"/>
        <w:rPr>
          <w:sz w:val="26"/>
        </w:rPr>
      </w:pPr>
      <w:r>
        <w:rPr>
          <w:sz w:val="26"/>
        </w:rPr>
        <w:t>В соответствии с ч. 3.1 ст. 15 Федерального закона № 237-ФЗ просим Вас в течение десяти рабочих дней со дня поступления настоящего письма обеспечить информирование</w:t>
      </w:r>
      <w:r>
        <w:rPr>
          <w:spacing w:val="40"/>
          <w:sz w:val="26"/>
        </w:rPr>
        <w:t> </w:t>
      </w:r>
      <w:r>
        <w:rPr>
          <w:sz w:val="26"/>
        </w:rPr>
        <w:t>о принятии Постановления № 279 путем размещения соответствующей информации на своих официальных сайтах в информационно-телекоммуникационной сети «Интернет»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щитах.</w:t>
      </w:r>
    </w:p>
    <w:p>
      <w:pPr>
        <w:pStyle w:val="BodyText"/>
        <w:spacing w:before="10"/>
      </w:pPr>
    </w:p>
    <w:p>
      <w:pPr>
        <w:spacing w:before="0"/>
        <w:ind w:left="820" w:right="0" w:firstLine="0"/>
        <w:jc w:val="left"/>
        <w:rPr>
          <w:sz w:val="26"/>
        </w:rPr>
      </w:pPr>
      <w:r>
        <w:rPr>
          <w:sz w:val="26"/>
        </w:rPr>
        <w:t>Приложение:</w:t>
      </w:r>
      <w:r>
        <w:rPr>
          <w:spacing w:val="-6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3</w:t>
      </w:r>
      <w:r>
        <w:rPr>
          <w:spacing w:val="-6"/>
          <w:sz w:val="26"/>
        </w:rPr>
        <w:t> </w:t>
      </w:r>
      <w:r>
        <w:rPr>
          <w:sz w:val="26"/>
        </w:rPr>
        <w:t>л.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</w:t>
      </w:r>
      <w:r>
        <w:rPr>
          <w:spacing w:val="-6"/>
          <w:sz w:val="26"/>
        </w:rPr>
        <w:t> </w:t>
      </w:r>
      <w:r>
        <w:rPr>
          <w:spacing w:val="-4"/>
          <w:sz w:val="26"/>
        </w:rPr>
        <w:t>экз.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С</w:t>
      </w:r>
      <w:r>
        <w:rPr>
          <w:i/>
          <w:spacing w:val="-3"/>
          <w:sz w:val="26"/>
        </w:rPr>
        <w:t> </w:t>
      </w:r>
      <w:r>
        <w:rPr>
          <w:i/>
          <w:spacing w:val="-2"/>
          <w:sz w:val="26"/>
        </w:rPr>
        <w:t>уважением,</w:t>
      </w:r>
    </w:p>
    <w:p>
      <w:pPr>
        <w:spacing w:before="1"/>
        <w:ind w:left="112" w:right="632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478784">
            <wp:simplePos x="0" y="0"/>
            <wp:positionH relativeFrom="page">
              <wp:posOffset>3631000</wp:posOffset>
            </wp:positionH>
            <wp:positionV relativeFrom="paragraph">
              <wp:posOffset>267740</wp:posOffset>
            </wp:positionV>
            <wp:extent cx="2069616" cy="89918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Первый</w:t>
      </w:r>
      <w:r>
        <w:rPr>
          <w:spacing w:val="-17"/>
          <w:sz w:val="26"/>
        </w:rPr>
        <w:t> </w:t>
      </w:r>
      <w:r>
        <w:rPr>
          <w:sz w:val="26"/>
        </w:rPr>
        <w:t>заместитель</w:t>
      </w:r>
      <w:r>
        <w:rPr>
          <w:spacing w:val="-16"/>
          <w:sz w:val="26"/>
        </w:rPr>
        <w:t> </w:t>
      </w:r>
      <w:r>
        <w:rPr>
          <w:sz w:val="26"/>
        </w:rPr>
        <w:t>председателя Ленинградского областного комитета по управлению</w:t>
      </w:r>
    </w:p>
    <w:p>
      <w:pPr>
        <w:tabs>
          <w:tab w:pos="8907" w:val="left" w:leader="none"/>
        </w:tabs>
        <w:spacing w:before="0"/>
        <w:ind w:left="112" w:right="0" w:firstLine="0"/>
        <w:jc w:val="left"/>
        <w:rPr>
          <w:sz w:val="26"/>
        </w:rPr>
      </w:pPr>
      <w:r>
        <w:rPr>
          <w:w w:val="95"/>
          <w:sz w:val="26"/>
        </w:rPr>
        <w:t>государственным</w:t>
      </w:r>
      <w:r>
        <w:rPr>
          <w:spacing w:val="75"/>
          <w:sz w:val="26"/>
        </w:rPr>
        <w:t> </w:t>
      </w:r>
      <w:r>
        <w:rPr>
          <w:spacing w:val="-2"/>
          <w:w w:val="95"/>
          <w:sz w:val="26"/>
        </w:rPr>
        <w:t>имуществом</w:t>
      </w:r>
      <w:r>
        <w:rPr>
          <w:sz w:val="26"/>
        </w:rPr>
        <w:tab/>
        <w:t>Д.Г.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Славин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М.С.</w:t>
      </w:r>
      <w:r>
        <w:rPr>
          <w:spacing w:val="-4"/>
          <w:sz w:val="18"/>
        </w:rPr>
        <w:t> </w:t>
      </w:r>
      <w:r>
        <w:rPr>
          <w:sz w:val="18"/>
        </w:rPr>
        <w:t>Богданова,</w:t>
      </w:r>
      <w:r>
        <w:rPr>
          <w:spacing w:val="-4"/>
          <w:sz w:val="18"/>
        </w:rPr>
        <w:t> </w:t>
      </w:r>
      <w:r>
        <w:rPr>
          <w:sz w:val="18"/>
        </w:rPr>
        <w:t>539-41-</w:t>
      </w:r>
      <w:r>
        <w:rPr>
          <w:spacing w:val="-5"/>
          <w:sz w:val="18"/>
        </w:rPr>
        <w:t>15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180" w:bottom="280" w:left="1020" w:right="340"/>
        </w:sectPr>
      </w:pPr>
    </w:p>
    <w:p>
      <w:pPr>
        <w:spacing w:before="67"/>
        <w:ind w:left="0" w:right="114" w:firstLine="0"/>
        <w:jc w:val="center"/>
        <w:rPr>
          <w:b/>
          <w:sz w:val="25"/>
        </w:rPr>
      </w:pPr>
      <w:r>
        <w:rPr>
          <w:b/>
          <w:spacing w:val="-2"/>
          <w:sz w:val="25"/>
        </w:rPr>
        <w:t>ИЗВЕЩЕНИЕ</w:t>
      </w:r>
    </w:p>
    <w:p>
      <w:pPr>
        <w:spacing w:before="0"/>
        <w:ind w:left="0" w:right="116" w:firstLine="0"/>
        <w:jc w:val="center"/>
        <w:rPr>
          <w:b/>
          <w:sz w:val="25"/>
        </w:rPr>
      </w:pPr>
      <w:r>
        <w:rPr>
          <w:b/>
          <w:sz w:val="25"/>
        </w:rPr>
        <w:t>О</w:t>
      </w:r>
      <w:r>
        <w:rPr>
          <w:b/>
          <w:spacing w:val="-14"/>
          <w:sz w:val="25"/>
        </w:rPr>
        <w:t> </w:t>
      </w:r>
      <w:r>
        <w:rPr>
          <w:b/>
          <w:sz w:val="25"/>
        </w:rPr>
        <w:t>внесении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изменений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в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постановление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Правительства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Ленинградской</w:t>
      </w:r>
      <w:r>
        <w:rPr>
          <w:b/>
          <w:spacing w:val="-13"/>
          <w:sz w:val="25"/>
        </w:rPr>
        <w:t> </w:t>
      </w:r>
      <w:r>
        <w:rPr>
          <w:b/>
          <w:spacing w:val="-2"/>
          <w:sz w:val="25"/>
        </w:rPr>
        <w:t>области</w:t>
      </w:r>
    </w:p>
    <w:p>
      <w:pPr>
        <w:spacing w:before="1"/>
        <w:ind w:left="0" w:right="119" w:firstLine="0"/>
        <w:jc w:val="center"/>
        <w:rPr>
          <w:b/>
          <w:sz w:val="25"/>
        </w:rPr>
      </w:pPr>
      <w:r>
        <w:rPr>
          <w:b/>
          <w:sz w:val="25"/>
        </w:rPr>
        <w:t>от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08.11.2021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№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706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«Об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утверждении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результатов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определения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кадастровой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стоимости объектов недвижимости (за исключением земельных участков), расположенных на</w:t>
      </w:r>
    </w:p>
    <w:p>
      <w:pPr>
        <w:spacing w:line="286" w:lineRule="exact" w:before="0"/>
        <w:ind w:left="0" w:right="114" w:firstLine="0"/>
        <w:jc w:val="center"/>
        <w:rPr>
          <w:b/>
          <w:sz w:val="25"/>
        </w:rPr>
      </w:pPr>
      <w:r>
        <w:rPr>
          <w:b/>
          <w:w w:val="95"/>
          <w:sz w:val="25"/>
        </w:rPr>
        <w:t>территории</w:t>
      </w:r>
      <w:r>
        <w:rPr>
          <w:b/>
          <w:spacing w:val="62"/>
          <w:sz w:val="25"/>
        </w:rPr>
        <w:t> </w:t>
      </w:r>
      <w:r>
        <w:rPr>
          <w:b/>
          <w:w w:val="95"/>
          <w:sz w:val="25"/>
        </w:rPr>
        <w:t>Ленинградской</w:t>
      </w:r>
      <w:r>
        <w:rPr>
          <w:b/>
          <w:spacing w:val="61"/>
          <w:sz w:val="25"/>
        </w:rPr>
        <w:t> </w:t>
      </w:r>
      <w:r>
        <w:rPr>
          <w:b/>
          <w:spacing w:val="-2"/>
          <w:w w:val="95"/>
          <w:sz w:val="25"/>
        </w:rPr>
        <w:t>области»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12" w:right="222" w:firstLine="708"/>
        <w:jc w:val="both"/>
      </w:pPr>
      <w:r>
        <w:rPr/>
        <w:t>В</w:t>
      </w:r>
      <w:r>
        <w:rPr>
          <w:spacing w:val="-2"/>
        </w:rPr>
        <w:t> </w:t>
      </w:r>
      <w:r>
        <w:rPr/>
        <w:t>Ленинградской области</w:t>
      </w:r>
      <w:r>
        <w:rPr>
          <w:spacing w:val="-1"/>
        </w:rPr>
        <w:t> </w:t>
      </w:r>
      <w:r>
        <w:rPr/>
        <w:t>согласно статье</w:t>
      </w:r>
      <w:r>
        <w:rPr>
          <w:spacing w:val="-1"/>
        </w:rPr>
        <w:t> </w:t>
      </w:r>
      <w:r>
        <w:rPr/>
        <w:t>14 Федерального</w:t>
      </w:r>
      <w:r>
        <w:rPr>
          <w:spacing w:val="-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03.07.2016</w:t>
      </w:r>
      <w:r>
        <w:rPr>
          <w:spacing w:val="-1"/>
        </w:rPr>
        <w:t> </w:t>
      </w:r>
      <w:r>
        <w:rPr/>
        <w:t>№ 237- ФЗ «О государственной кадастровой оценке» (далее – Федеральный закон №</w:t>
      </w:r>
      <w:r>
        <w:rPr>
          <w:spacing w:val="-15"/>
        </w:rPr>
        <w:t> </w:t>
      </w:r>
      <w:r>
        <w:rPr/>
        <w:t>237-ФЗ) на основании распоряжения Правительства Ленинградской области от 06.12.2019 №</w:t>
      </w:r>
      <w:r>
        <w:rPr>
          <w:spacing w:val="-4"/>
        </w:rPr>
        <w:t> </w:t>
      </w:r>
      <w:r>
        <w:rPr/>
        <w:t>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</w:t>
      </w:r>
      <w:r>
        <w:rPr>
          <w:spacing w:val="-2"/>
        </w:rPr>
        <w:t> </w:t>
      </w:r>
      <w:r>
        <w:rPr/>
        <w:t>ЛО</w:t>
      </w:r>
      <w:r>
        <w:rPr>
          <w:spacing w:val="-1"/>
        </w:rPr>
        <w:t> </w:t>
      </w:r>
      <w:r>
        <w:rPr/>
        <w:t>«ЛенКадОценка»)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</w:t>
      </w:r>
    </w:p>
    <w:p>
      <w:pPr>
        <w:pStyle w:val="BodyText"/>
        <w:ind w:left="112" w:right="228" w:firstLine="708"/>
        <w:jc w:val="both"/>
      </w:pPr>
      <w:r>
        <w:rPr/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</w:t>
      </w:r>
    </w:p>
    <w:p>
      <w:pPr>
        <w:pStyle w:val="BodyText"/>
        <w:ind w:left="112" w:right="228" w:firstLine="708"/>
        <w:jc w:val="both"/>
      </w:pPr>
      <w:r>
        <w:rPr/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</w:t>
      </w:r>
      <w:r>
        <w:rPr>
          <w:spacing w:val="-2"/>
        </w:rPr>
        <w:t>передаются: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2" w:right="227" w:firstLine="708"/>
        <w:jc w:val="both"/>
        <w:rPr>
          <w:sz w:val="25"/>
        </w:rPr>
      </w:pPr>
      <w:r>
        <w:rPr>
          <w:sz w:val="25"/>
        </w:rPr>
        <w:t>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</w:t>
      </w:r>
      <w:r>
        <w:rPr>
          <w:spacing w:val="-4"/>
          <w:sz w:val="25"/>
        </w:rPr>
        <w:t> </w:t>
      </w:r>
      <w:r>
        <w:rPr>
          <w:sz w:val="25"/>
        </w:rPr>
        <w:t>стоимости,</w:t>
      </w:r>
      <w:r>
        <w:rPr>
          <w:spacing w:val="-4"/>
          <w:sz w:val="25"/>
        </w:rPr>
        <w:t> </w:t>
      </w:r>
      <w:r>
        <w:rPr>
          <w:sz w:val="25"/>
        </w:rPr>
        <w:t>если</w:t>
      </w:r>
      <w:r>
        <w:rPr>
          <w:spacing w:val="-4"/>
          <w:sz w:val="25"/>
        </w:rPr>
        <w:t> </w:t>
      </w:r>
      <w:r>
        <w:rPr>
          <w:sz w:val="25"/>
        </w:rPr>
        <w:t>такая</w:t>
      </w:r>
      <w:r>
        <w:rPr>
          <w:spacing w:val="-4"/>
          <w:sz w:val="25"/>
        </w:rPr>
        <w:t> </w:t>
      </w:r>
      <w:r>
        <w:rPr>
          <w:sz w:val="25"/>
        </w:rPr>
        <w:t>кадастровая</w:t>
      </w:r>
      <w:r>
        <w:rPr>
          <w:spacing w:val="-4"/>
          <w:sz w:val="25"/>
        </w:rPr>
        <w:t> </w:t>
      </w:r>
      <w:r>
        <w:rPr>
          <w:sz w:val="25"/>
        </w:rPr>
        <w:t>стоимость</w:t>
      </w:r>
      <w:r>
        <w:rPr>
          <w:spacing w:val="-4"/>
          <w:sz w:val="25"/>
        </w:rPr>
        <w:t> </w:t>
      </w:r>
      <w:r>
        <w:rPr>
          <w:sz w:val="25"/>
        </w:rPr>
        <w:t>определена</w:t>
      </w:r>
      <w:r>
        <w:rPr>
          <w:spacing w:val="-4"/>
          <w:sz w:val="25"/>
        </w:rPr>
        <w:t> </w:t>
      </w:r>
      <w:r>
        <w:rPr>
          <w:sz w:val="25"/>
        </w:rPr>
        <w:t>в</w:t>
      </w:r>
      <w:r>
        <w:rPr>
          <w:spacing w:val="-4"/>
          <w:sz w:val="25"/>
        </w:rPr>
        <w:t> </w:t>
      </w:r>
      <w:r>
        <w:rPr>
          <w:sz w:val="25"/>
        </w:rPr>
        <w:t>результате</w:t>
      </w:r>
      <w:r>
        <w:rPr>
          <w:spacing w:val="-4"/>
          <w:sz w:val="25"/>
        </w:rPr>
        <w:t> </w:t>
      </w:r>
      <w:r>
        <w:rPr>
          <w:sz w:val="25"/>
        </w:rPr>
        <w:t>проведения государственной кадастровой оценки;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0" w:after="0"/>
        <w:ind w:left="112" w:right="230" w:firstLine="708"/>
        <w:jc w:val="both"/>
        <w:rPr>
          <w:sz w:val="25"/>
        </w:rPr>
      </w:pPr>
      <w:r>
        <w:rPr>
          <w:sz w:val="25"/>
        </w:rPr>
        <w:t>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</w:t>
      </w:r>
      <w:r>
        <w:rPr>
          <w:spacing w:val="40"/>
          <w:sz w:val="25"/>
        </w:rPr>
        <w:t> </w:t>
      </w:r>
      <w:r>
        <w:rPr>
          <w:sz w:val="25"/>
        </w:rPr>
        <w:t>Федерального закона № 237-ФЗ.</w:t>
      </w:r>
    </w:p>
    <w:p>
      <w:pPr>
        <w:pStyle w:val="BodyText"/>
        <w:ind w:left="112" w:right="229" w:firstLine="708"/>
        <w:jc w:val="both"/>
      </w:pPr>
      <w:r>
        <w:rPr/>
        <w:t>При этом частью 21 статьи 21 Федерального закона №</w:t>
      </w:r>
      <w:r>
        <w:rPr>
          <w:spacing w:val="-1"/>
        </w:rPr>
        <w:t> </w:t>
      </w:r>
      <w:r>
        <w:rPr/>
        <w:t>237-ФЗ</w:t>
      </w:r>
      <w:r>
        <w:rPr>
          <w:spacing w:val="-1"/>
        </w:rPr>
        <w:t> </w:t>
      </w:r>
      <w:r>
        <w:rPr/>
        <w:t>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</w:t>
      </w:r>
      <w:r>
        <w:rPr>
          <w:spacing w:val="-2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бюджетного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сведений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кадастровой</w:t>
      </w:r>
      <w:r>
        <w:rPr>
          <w:spacing w:val="-2"/>
        </w:rPr>
        <w:t> </w:t>
      </w:r>
      <w:r>
        <w:rPr/>
        <w:t>стоимости,</w:t>
      </w:r>
      <w:r>
        <w:rPr>
          <w:spacing w:val="-2"/>
        </w:rPr>
        <w:t> </w:t>
      </w:r>
      <w:r>
        <w:rPr/>
        <w:t>определенной</w:t>
      </w:r>
      <w:r>
        <w:rPr>
          <w:spacing w:val="-2"/>
        </w:rPr>
        <w:t> </w:t>
      </w:r>
      <w:r>
        <w:rPr/>
        <w:t>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>
      <w:pPr>
        <w:pStyle w:val="BodyText"/>
        <w:ind w:left="112" w:right="226" w:firstLine="708"/>
        <w:jc w:val="both"/>
      </w:pPr>
      <w:r>
        <w:rPr/>
        <w:t>Постановлением Правительства Ленинградской области от 02.05.2023 № 279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2 объектов недвижимого имущества с кадастровыми номерами: 47:10:0112001:46, 47:10:0112001:66 (строки: 205415, 205433 приложения).</w:t>
      </w:r>
    </w:p>
    <w:p>
      <w:pPr>
        <w:spacing w:after="0"/>
        <w:jc w:val="both"/>
        <w:sectPr>
          <w:pgSz w:w="11900" w:h="16840"/>
          <w:pgMar w:top="1260" w:bottom="280" w:left="1020" w:right="340"/>
        </w:sectPr>
      </w:pPr>
    </w:p>
    <w:p>
      <w:pPr>
        <w:spacing w:before="69"/>
        <w:ind w:left="810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3475690</wp:posOffset>
            </wp:positionH>
            <wp:positionV relativeFrom="paragraph">
              <wp:posOffset>138818</wp:posOffset>
            </wp:positionV>
            <wp:extent cx="720681" cy="74162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81" cy="74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205014/205014-2023-</w:t>
      </w:r>
      <w:r>
        <w:rPr>
          <w:spacing w:val="-2"/>
          <w:w w:val="105"/>
          <w:sz w:val="15"/>
        </w:rPr>
        <w:t>3312(1)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100" w:firstLine="0"/>
        <w:jc w:val="right"/>
        <w:rPr>
          <w:sz w:val="24"/>
        </w:rPr>
      </w:pPr>
      <w:r>
        <w:rPr>
          <w:rFonts w:ascii="Arial" w:hAnsi="Arial"/>
          <w:b/>
          <w:w w:val="45"/>
          <w:sz w:val="21"/>
        </w:rPr>
        <w:t>111111111111\1111111\1\</w:t>
      </w:r>
      <w:r>
        <w:rPr>
          <w:rFonts w:ascii="Arial" w:hAnsi="Arial"/>
          <w:b/>
          <w:spacing w:val="68"/>
          <w:w w:val="150"/>
          <w:sz w:val="21"/>
        </w:rPr>
        <w:t> </w:t>
      </w:r>
      <w:r>
        <w:rPr>
          <w:w w:val="45"/>
          <w:sz w:val="24"/>
        </w:rPr>
        <w:t>I\IIШ</w:t>
      </w:r>
      <w:r>
        <w:rPr>
          <w:spacing w:val="32"/>
          <w:sz w:val="24"/>
        </w:rPr>
        <w:t> </w:t>
      </w:r>
      <w:r>
        <w:rPr>
          <w:rFonts w:ascii="Arial" w:hAnsi="Arial"/>
          <w:b/>
          <w:spacing w:val="-2"/>
          <w:w w:val="45"/>
          <w:sz w:val="21"/>
        </w:rPr>
        <w:t>1\\\1\11111\t\l\</w:t>
      </w:r>
      <w:r>
        <w:rPr>
          <w:spacing w:val="-2"/>
          <w:w w:val="45"/>
          <w:sz w:val="24"/>
        </w:rPr>
        <w:t>11\</w:t>
      </w:r>
    </w:p>
    <w:p>
      <w:pPr>
        <w:tabs>
          <w:tab w:pos="8365" w:val="left" w:leader="none"/>
        </w:tabs>
        <w:spacing w:line="257" w:lineRule="exact" w:before="26"/>
        <w:ind w:left="8047" w:right="0" w:firstLine="0"/>
        <w:jc w:val="left"/>
        <w:rPr>
          <w:sz w:val="23"/>
        </w:rPr>
      </w:pPr>
      <w:r>
        <w:rPr>
          <w:rFonts w:ascii="Arial" w:hAnsi="Arial"/>
          <w:spacing w:val="-10"/>
          <w:w w:val="85"/>
          <w:sz w:val="21"/>
        </w:rPr>
        <w:t>№</w:t>
      </w:r>
      <w:r>
        <w:rPr>
          <w:rFonts w:ascii="Arial" w:hAnsi="Arial"/>
          <w:sz w:val="21"/>
        </w:rPr>
        <w:tab/>
      </w:r>
      <w:r>
        <w:rPr>
          <w:sz w:val="23"/>
        </w:rPr>
        <w:t>205014-2023-</w:t>
      </w:r>
      <w:r>
        <w:rPr>
          <w:spacing w:val="-4"/>
          <w:sz w:val="23"/>
        </w:rPr>
        <w:t>3312</w:t>
      </w:r>
    </w:p>
    <w:p>
      <w:pPr>
        <w:spacing w:line="257" w:lineRule="exact" w:before="0"/>
        <w:ind w:left="8070" w:right="0" w:firstLine="0"/>
        <w:jc w:val="left"/>
        <w:rPr>
          <w:sz w:val="23"/>
        </w:rPr>
      </w:pPr>
      <w:r>
        <w:rPr>
          <w:w w:val="105"/>
          <w:sz w:val="23"/>
        </w:rPr>
        <w:t>от</w:t>
      </w:r>
      <w:r>
        <w:rPr>
          <w:spacing w:val="4"/>
          <w:w w:val="105"/>
          <w:sz w:val="23"/>
        </w:rPr>
        <w:t> </w:t>
      </w:r>
      <w:r>
        <w:rPr>
          <w:spacing w:val="-2"/>
          <w:w w:val="105"/>
          <w:sz w:val="23"/>
        </w:rPr>
        <w:t>02.05.2023</w:t>
      </w:r>
    </w:p>
    <w:p>
      <w:pPr>
        <w:pStyle w:val="BodyText"/>
        <w:rPr>
          <w:sz w:val="20"/>
        </w:rPr>
      </w:pPr>
    </w:p>
    <w:p>
      <w:pPr>
        <w:tabs>
          <w:tab w:pos="3465" w:val="left" w:leader="none"/>
          <w:tab w:pos="7020" w:val="left" w:leader="none"/>
        </w:tabs>
        <w:spacing w:before="233"/>
        <w:ind w:left="0" w:right="557" w:firstLine="0"/>
        <w:jc w:val="center"/>
        <w:rPr>
          <w:b/>
          <w:sz w:val="26"/>
        </w:rPr>
      </w:pPr>
      <w:r>
        <w:rPr>
          <w:b/>
          <w:spacing w:val="-2"/>
          <w:w w:val="135"/>
          <w:sz w:val="26"/>
        </w:rPr>
        <w:t>ПРАВИТЕЛЬСТВО</w:t>
      </w:r>
      <w:r>
        <w:rPr>
          <w:b/>
          <w:sz w:val="26"/>
        </w:rPr>
        <w:tab/>
      </w:r>
      <w:r>
        <w:rPr>
          <w:b/>
          <w:spacing w:val="-2"/>
          <w:w w:val="135"/>
          <w:sz w:val="26"/>
        </w:rPr>
        <w:t>ЛЕНИНГРАДСКОЙ</w:t>
      </w:r>
      <w:r>
        <w:rPr>
          <w:b/>
          <w:sz w:val="26"/>
        </w:rPr>
        <w:tab/>
      </w:r>
      <w:r>
        <w:rPr>
          <w:b/>
          <w:spacing w:val="-2"/>
          <w:w w:val="135"/>
          <w:sz w:val="26"/>
        </w:rPr>
        <w:t>ОБЛАСТИ</w:t>
      </w:r>
    </w:p>
    <w:p>
      <w:pPr>
        <w:spacing w:before="161"/>
        <w:ind w:left="0" w:right="598" w:firstLine="0"/>
        <w:jc w:val="center"/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pacing w:val="-2"/>
          <w:w w:val="130"/>
          <w:sz w:val="36"/>
        </w:rPr>
        <w:t>ПОСТАНОВЛЕНИЕ</w:t>
      </w:r>
    </w:p>
    <w:p>
      <w:pPr>
        <w:pStyle w:val="BodyText"/>
        <w:rPr>
          <w:rFonts w:ascii="Courier New"/>
          <w:b/>
          <w:sz w:val="40"/>
        </w:rPr>
      </w:pPr>
    </w:p>
    <w:p>
      <w:pPr>
        <w:pStyle w:val="BodyText"/>
        <w:spacing w:before="10"/>
        <w:rPr>
          <w:rFonts w:ascii="Courier New"/>
          <w:b/>
          <w:sz w:val="52"/>
        </w:rPr>
      </w:pPr>
    </w:p>
    <w:p>
      <w:pPr>
        <w:spacing w:before="0"/>
        <w:ind w:left="3299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4"/>
          <w:sz w:val="28"/>
        </w:rPr>
        <w:t> </w:t>
      </w:r>
      <w:r>
        <w:rPr>
          <w:sz w:val="28"/>
        </w:rPr>
        <w:t>мая</w:t>
      </w:r>
      <w:r>
        <w:rPr>
          <w:spacing w:val="2"/>
          <w:sz w:val="28"/>
        </w:rPr>
        <w:t> </w:t>
      </w:r>
      <w:r>
        <w:rPr>
          <w:sz w:val="28"/>
        </w:rPr>
        <w:t>2023</w:t>
      </w:r>
      <w:r>
        <w:rPr>
          <w:spacing w:val="8"/>
          <w:sz w:val="28"/>
        </w:rPr>
        <w:t> </w:t>
      </w:r>
      <w:r>
        <w:rPr>
          <w:sz w:val="28"/>
        </w:rPr>
        <w:t>года</w:t>
      </w:r>
      <w:r>
        <w:rPr>
          <w:spacing w:val="-16"/>
          <w:sz w:val="28"/>
        </w:rPr>
        <w:t> </w:t>
      </w:r>
      <w:r>
        <w:rPr>
          <w:rFonts w:ascii="Arial" w:hAnsi="Arial"/>
          <w:sz w:val="25"/>
        </w:rPr>
        <w:t>№</w:t>
      </w:r>
      <w:r>
        <w:rPr>
          <w:rFonts w:ascii="Arial" w:hAnsi="Arial"/>
          <w:spacing w:val="-7"/>
          <w:sz w:val="25"/>
        </w:rPr>
        <w:t> </w:t>
      </w:r>
      <w:r>
        <w:rPr>
          <w:spacing w:val="-5"/>
          <w:sz w:val="28"/>
        </w:rPr>
        <w:t>279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8"/>
        </w:rPr>
      </w:pPr>
    </w:p>
    <w:p>
      <w:pPr>
        <w:spacing w:line="256" w:lineRule="auto" w:before="0"/>
        <w:ind w:left="1649" w:right="1723" w:hanging="8"/>
        <w:jc w:val="center"/>
        <w:rPr>
          <w:b/>
          <w:sz w:val="26"/>
        </w:rPr>
      </w:pPr>
      <w:r>
        <w:rPr>
          <w:b/>
          <w:w w:val="105"/>
          <w:sz w:val="26"/>
        </w:rPr>
        <w:t>О внесении изменений в постановление</w:t>
      </w:r>
      <w:r>
        <w:rPr>
          <w:b/>
          <w:spacing w:val="40"/>
          <w:w w:val="105"/>
          <w:sz w:val="26"/>
        </w:rPr>
        <w:t> </w:t>
      </w:r>
      <w:r>
        <w:rPr>
          <w:b/>
          <w:w w:val="105"/>
          <w:sz w:val="26"/>
        </w:rPr>
        <w:t>Правительства Ленинградской</w:t>
      </w:r>
      <w:r>
        <w:rPr>
          <w:b/>
          <w:spacing w:val="40"/>
          <w:w w:val="105"/>
          <w:sz w:val="26"/>
        </w:rPr>
        <w:t> </w:t>
      </w:r>
      <w:r>
        <w:rPr>
          <w:b/>
          <w:w w:val="105"/>
          <w:sz w:val="26"/>
        </w:rPr>
        <w:t>области</w:t>
      </w:r>
      <w:r>
        <w:rPr>
          <w:b/>
          <w:spacing w:val="40"/>
          <w:w w:val="105"/>
          <w:sz w:val="26"/>
        </w:rPr>
        <w:t> </w:t>
      </w:r>
      <w:r>
        <w:rPr>
          <w:b/>
          <w:w w:val="105"/>
          <w:sz w:val="26"/>
        </w:rPr>
        <w:t>от 8 ноября</w:t>
      </w:r>
      <w:r>
        <w:rPr>
          <w:b/>
          <w:spacing w:val="32"/>
          <w:w w:val="105"/>
          <w:sz w:val="26"/>
        </w:rPr>
        <w:t> </w:t>
      </w:r>
      <w:r>
        <w:rPr>
          <w:b/>
          <w:w w:val="105"/>
          <w:sz w:val="26"/>
        </w:rPr>
        <w:t>2021</w:t>
      </w:r>
      <w:r>
        <w:rPr>
          <w:b/>
          <w:spacing w:val="40"/>
          <w:w w:val="105"/>
          <w:sz w:val="26"/>
        </w:rPr>
        <w:t> </w:t>
      </w:r>
      <w:r>
        <w:rPr>
          <w:b/>
          <w:w w:val="105"/>
          <w:sz w:val="26"/>
        </w:rPr>
        <w:t>года</w:t>
      </w:r>
      <w:r>
        <w:rPr>
          <w:b/>
          <w:spacing w:val="29"/>
          <w:w w:val="105"/>
          <w:sz w:val="26"/>
        </w:rPr>
        <w:t> </w:t>
      </w:r>
      <w:r>
        <w:rPr>
          <w:b/>
          <w:w w:val="105"/>
          <w:sz w:val="26"/>
        </w:rPr>
        <w:t>№</w:t>
      </w:r>
      <w:r>
        <w:rPr>
          <w:b/>
          <w:spacing w:val="38"/>
          <w:w w:val="105"/>
          <w:sz w:val="26"/>
        </w:rPr>
        <w:t> </w:t>
      </w:r>
      <w:r>
        <w:rPr>
          <w:b/>
          <w:w w:val="105"/>
          <w:sz w:val="26"/>
        </w:rPr>
        <w:t>706 "Об</w:t>
      </w:r>
      <w:r>
        <w:rPr>
          <w:b/>
          <w:spacing w:val="-3"/>
          <w:w w:val="105"/>
          <w:sz w:val="26"/>
        </w:rPr>
        <w:t> </w:t>
      </w:r>
      <w:r>
        <w:rPr>
          <w:b/>
          <w:w w:val="105"/>
          <w:sz w:val="26"/>
        </w:rPr>
        <w:t>утверждении</w:t>
      </w:r>
      <w:r>
        <w:rPr>
          <w:b/>
          <w:spacing w:val="40"/>
          <w:w w:val="105"/>
          <w:sz w:val="26"/>
        </w:rPr>
        <w:t> </w:t>
      </w:r>
      <w:r>
        <w:rPr>
          <w:b/>
          <w:w w:val="105"/>
          <w:sz w:val="26"/>
        </w:rPr>
        <w:t>результатов определения кадастровой стоимости объектов недвижимости</w:t>
      </w:r>
      <w:r>
        <w:rPr>
          <w:b/>
          <w:w w:val="105"/>
          <w:sz w:val="26"/>
        </w:rPr>
        <w:t> (за исключением земельных участков), расположенных</w:t>
      </w:r>
      <w:r>
        <w:rPr>
          <w:b/>
          <w:w w:val="105"/>
          <w:sz w:val="26"/>
        </w:rPr>
        <w:t> на территории Ленинградской</w:t>
      </w:r>
      <w:r>
        <w:rPr>
          <w:b/>
          <w:spacing w:val="40"/>
          <w:w w:val="105"/>
          <w:sz w:val="26"/>
        </w:rPr>
        <w:t> </w:t>
      </w:r>
      <w:r>
        <w:rPr>
          <w:b/>
          <w:w w:val="105"/>
          <w:sz w:val="26"/>
        </w:rPr>
        <w:t>области"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240" w:lineRule="auto" w:before="0"/>
        <w:ind w:left="679" w:right="780" w:firstLine="728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соответствии</w:t>
      </w:r>
      <w:r>
        <w:rPr>
          <w:spacing w:val="80"/>
          <w:sz w:val="28"/>
        </w:rPr>
        <w:t> </w:t>
      </w:r>
      <w:r>
        <w:rPr>
          <w:sz w:val="28"/>
        </w:rPr>
        <w:t>со</w:t>
      </w:r>
      <w:r>
        <w:rPr>
          <w:spacing w:val="40"/>
          <w:sz w:val="28"/>
        </w:rPr>
        <w:t> </w:t>
      </w:r>
      <w:r>
        <w:rPr>
          <w:sz w:val="28"/>
        </w:rPr>
        <w:t>статьей</w:t>
      </w:r>
      <w:r>
        <w:rPr>
          <w:spacing w:val="40"/>
          <w:sz w:val="28"/>
        </w:rPr>
        <w:t> </w:t>
      </w:r>
      <w:r>
        <w:rPr>
          <w:sz w:val="28"/>
        </w:rPr>
        <w:t>21</w:t>
      </w:r>
      <w:r>
        <w:rPr>
          <w:spacing w:val="40"/>
          <w:sz w:val="28"/>
        </w:rPr>
        <w:t> </w:t>
      </w:r>
      <w:r>
        <w:rPr>
          <w:sz w:val="28"/>
        </w:rPr>
        <w:t>Федерального</w:t>
      </w:r>
      <w:r>
        <w:rPr>
          <w:spacing w:val="80"/>
          <w:sz w:val="28"/>
        </w:rPr>
        <w:t> </w:t>
      </w:r>
      <w:r>
        <w:rPr>
          <w:sz w:val="28"/>
        </w:rPr>
        <w:t>закона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3</w:t>
      </w:r>
      <w:r>
        <w:rPr>
          <w:spacing w:val="40"/>
          <w:sz w:val="28"/>
        </w:rPr>
        <w:t> </w:t>
      </w:r>
      <w:r>
        <w:rPr>
          <w:sz w:val="28"/>
        </w:rPr>
        <w:t>июля 2016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rFonts w:ascii="Arial" w:hAnsi="Arial"/>
          <w:sz w:val="25"/>
        </w:rPr>
        <w:t>№</w:t>
      </w:r>
      <w:r>
        <w:rPr>
          <w:rFonts w:ascii="Arial" w:hAnsi="Arial"/>
          <w:spacing w:val="40"/>
          <w:sz w:val="25"/>
        </w:rPr>
        <w:t> </w:t>
      </w:r>
      <w:r>
        <w:rPr>
          <w:sz w:val="28"/>
        </w:rPr>
        <w:t>237-ФЗ</w:t>
      </w:r>
      <w:r>
        <w:rPr>
          <w:spacing w:val="40"/>
          <w:sz w:val="28"/>
        </w:rPr>
        <w:t> </w:t>
      </w:r>
      <w:r>
        <w:rPr>
          <w:sz w:val="28"/>
        </w:rPr>
        <w:t>"О</w:t>
      </w:r>
      <w:r>
        <w:rPr>
          <w:spacing w:val="40"/>
          <w:sz w:val="28"/>
        </w:rPr>
        <w:t> </w:t>
      </w:r>
      <w:r>
        <w:rPr>
          <w:sz w:val="28"/>
        </w:rPr>
        <w:t>государственной</w:t>
      </w:r>
      <w:r>
        <w:rPr>
          <w:spacing w:val="40"/>
          <w:sz w:val="28"/>
        </w:rPr>
        <w:t> </w:t>
      </w:r>
      <w:r>
        <w:rPr>
          <w:sz w:val="28"/>
        </w:rPr>
        <w:t>кадастровой</w:t>
      </w:r>
      <w:r>
        <w:rPr>
          <w:spacing w:val="40"/>
          <w:sz w:val="28"/>
        </w:rPr>
        <w:t> </w:t>
      </w:r>
      <w:r>
        <w:rPr>
          <w:sz w:val="28"/>
        </w:rPr>
        <w:t>оценке",</w:t>
      </w:r>
      <w:r>
        <w:rPr>
          <w:spacing w:val="40"/>
          <w:sz w:val="28"/>
        </w:rPr>
        <w:t> </w:t>
      </w:r>
      <w:r>
        <w:rPr>
          <w:sz w:val="28"/>
        </w:rPr>
        <w:t>решением государственного бюджетного учреждения Ленинградской области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"Ленинградское</w:t>
      </w:r>
      <w:r>
        <w:rPr>
          <w:spacing w:val="80"/>
          <w:sz w:val="28"/>
        </w:rPr>
        <w:t> </w:t>
      </w:r>
      <w:r>
        <w:rPr>
          <w:sz w:val="28"/>
        </w:rPr>
        <w:t>областное</w:t>
      </w:r>
      <w:r>
        <w:rPr>
          <w:spacing w:val="80"/>
          <w:sz w:val="28"/>
        </w:rPr>
        <w:t> </w:t>
      </w:r>
      <w:r>
        <w:rPr>
          <w:sz w:val="28"/>
        </w:rPr>
        <w:t>учреждение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кадастровой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оценки" от 14 апреля 2023 года </w:t>
      </w:r>
      <w:r>
        <w:rPr>
          <w:rFonts w:ascii="Arial" w:hAnsi="Arial"/>
          <w:sz w:val="25"/>
        </w:rPr>
        <w:t>№ </w:t>
      </w:r>
      <w:r>
        <w:rPr>
          <w:sz w:val="28"/>
        </w:rPr>
        <w:t>00083/2023 Правительство Ленинградской области</w:t>
      </w:r>
      <w:r>
        <w:rPr>
          <w:spacing w:val="80"/>
          <w:sz w:val="28"/>
        </w:rPr>
        <w:t> </w:t>
      </w:r>
      <w:r>
        <w:rPr>
          <w:sz w:val="28"/>
        </w:rPr>
        <w:t>п о с т а н о в л я е т :</w:t>
      </w:r>
    </w:p>
    <w:p>
      <w:pPr>
        <w:pStyle w:val="ListParagraph"/>
        <w:numPr>
          <w:ilvl w:val="1"/>
          <w:numId w:val="1"/>
        </w:numPr>
        <w:tabs>
          <w:tab w:pos="1744" w:val="left" w:leader="none"/>
        </w:tabs>
        <w:spacing w:line="235" w:lineRule="auto" w:before="7" w:after="0"/>
        <w:ind w:left="659" w:right="807" w:firstLine="735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40"/>
          <w:sz w:val="28"/>
        </w:rPr>
        <w:t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кадастровую</w:t>
      </w:r>
      <w:r>
        <w:rPr>
          <w:spacing w:val="40"/>
          <w:sz w:val="28"/>
        </w:rPr>
        <w:t>  </w:t>
      </w:r>
      <w:r>
        <w:rPr>
          <w:sz w:val="28"/>
        </w:rPr>
        <w:t>стоимость</w:t>
      </w:r>
      <w:r>
        <w:rPr>
          <w:spacing w:val="40"/>
          <w:sz w:val="28"/>
        </w:rPr>
        <w:t>  </w:t>
      </w:r>
      <w:r>
        <w:rPr>
          <w:sz w:val="28"/>
        </w:rPr>
        <w:t>объектов</w:t>
      </w:r>
      <w:r>
        <w:rPr>
          <w:spacing w:val="40"/>
          <w:sz w:val="28"/>
        </w:rPr>
        <w:t>  </w:t>
      </w:r>
      <w:r>
        <w:rPr>
          <w:sz w:val="28"/>
        </w:rPr>
        <w:t>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</w:t>
      </w:r>
      <w:r>
        <w:rPr>
          <w:sz w:val="26"/>
        </w:rPr>
        <w:t>№ </w:t>
      </w:r>
      <w:r>
        <w:rPr>
          <w:sz w:val="28"/>
        </w:rPr>
        <w:t>706, следующие </w:t>
      </w:r>
      <w:r>
        <w:rPr>
          <w:spacing w:val="-2"/>
          <w:sz w:val="28"/>
        </w:rPr>
        <w:t>изменения:</w:t>
      </w:r>
    </w:p>
    <w:p>
      <w:pPr>
        <w:spacing w:line="319" w:lineRule="exact" w:before="0"/>
        <w:ind w:left="1364" w:right="0" w:firstLine="0"/>
        <w:jc w:val="both"/>
        <w:rPr>
          <w:sz w:val="28"/>
        </w:rPr>
      </w:pPr>
      <w:r>
        <w:rPr>
          <w:sz w:val="28"/>
        </w:rPr>
        <w:t>строку</w:t>
      </w:r>
      <w:r>
        <w:rPr>
          <w:spacing w:val="-4"/>
          <w:sz w:val="28"/>
        </w:rPr>
        <w:t> </w:t>
      </w:r>
      <w:r>
        <w:rPr>
          <w:sz w:val="28"/>
        </w:rPr>
        <w:t>205415</w:t>
      </w:r>
      <w:r>
        <w:rPr>
          <w:spacing w:val="-3"/>
          <w:sz w:val="28"/>
        </w:rPr>
        <w:t> </w:t>
      </w:r>
      <w:r>
        <w:rPr>
          <w:sz w:val="28"/>
        </w:rPr>
        <w:t>изложить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следующей</w:t>
      </w:r>
      <w:r>
        <w:rPr>
          <w:spacing w:val="4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658" w:right="0" w:firstLine="0"/>
        <w:jc w:val="left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028343pt;margin-top:-1.743862pt;width:440.1pt;height:42.1pt;mso-position-horizontal-relative:page;mso-position-vertical-relative:paragraph;z-index:15730176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9"/>
                    <w:gridCol w:w="2055"/>
                    <w:gridCol w:w="1456"/>
                    <w:gridCol w:w="2802"/>
                    <w:gridCol w:w="1432"/>
                  </w:tblGrid>
                  <w:tr>
                    <w:trPr>
                      <w:trHeight w:val="822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10"/>
                          <w:ind w:left="172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205415</w:t>
                        </w:r>
                      </w:p>
                    </w:tc>
                    <w:tc>
                      <w:tcPr>
                        <w:tcW w:w="2055" w:type="dxa"/>
                      </w:tcPr>
                      <w:p>
                        <w:pPr>
                          <w:pStyle w:val="TableParagraph"/>
                          <w:spacing w:before="15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47:10:0112001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sz w:val="23"/>
                          </w:rPr>
                          <w:t>:46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spacing w:before="15"/>
                          <w:ind w:left="124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Волховский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line="252" w:lineRule="auto" w:before="15"/>
                          <w:ind w:left="119" w:firstLine="2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Ленинградская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область, </w:t>
                        </w:r>
                        <w:r>
                          <w:rPr>
                            <w:w w:val="105"/>
                            <w:sz w:val="23"/>
                          </w:rPr>
                          <w:t>Волховский</w:t>
                        </w:r>
                        <w:r>
                          <w:rPr>
                            <w:w w:val="105"/>
                            <w:sz w:val="23"/>
                          </w:rPr>
                          <w:t> район,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0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3"/>
                          </w:rPr>
                          <w:t>д.</w:t>
                        </w:r>
                        <w:r>
                          <w:rPr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Кипуя,</w:t>
                        </w:r>
                        <w:r>
                          <w:rPr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д.</w:t>
                        </w:r>
                        <w:r>
                          <w:rPr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spacing w:val="-4"/>
                            <w:sz w:val="23"/>
                          </w:rPr>
                          <w:t>1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24"/>
                          </w:rPr>
                          <w:t>711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15"/>
                          <w:ind w:left="157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7126768,18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95"/>
          <w:sz w:val="10"/>
        </w:rPr>
        <w:t>11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64"/>
        <w:ind w:left="0" w:right="711" w:firstLine="0"/>
        <w:jc w:val="right"/>
        <w:rPr>
          <w:sz w:val="10"/>
        </w:rPr>
      </w:pPr>
      <w:r>
        <w:rPr>
          <w:spacing w:val="-4"/>
          <w:sz w:val="10"/>
        </w:rPr>
        <w:t>11</w:t>
      </w:r>
      <w:r>
        <w:rPr>
          <w:spacing w:val="-4"/>
          <w:position w:val="-8"/>
          <w:sz w:val="24"/>
        </w:rPr>
        <w:t>,</w:t>
      </w:r>
      <w:r>
        <w:rPr>
          <w:spacing w:val="-4"/>
          <w:sz w:val="10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spacing w:before="88"/>
        <w:ind w:left="1350" w:right="0" w:firstLine="0"/>
        <w:jc w:val="left"/>
        <w:rPr>
          <w:sz w:val="28"/>
        </w:rPr>
      </w:pPr>
      <w:r>
        <w:rPr>
          <w:sz w:val="28"/>
        </w:rPr>
        <w:t>строку</w:t>
      </w:r>
      <w:r>
        <w:rPr>
          <w:spacing w:val="-7"/>
          <w:sz w:val="28"/>
        </w:rPr>
        <w:t> </w:t>
      </w:r>
      <w:r>
        <w:rPr>
          <w:sz w:val="28"/>
        </w:rPr>
        <w:t>205433</w:t>
      </w:r>
      <w:r>
        <w:rPr>
          <w:spacing w:val="-10"/>
          <w:sz w:val="28"/>
        </w:rPr>
        <w:t> </w:t>
      </w:r>
      <w:r>
        <w:rPr>
          <w:sz w:val="28"/>
        </w:rPr>
        <w:t>изложить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следующей</w:t>
      </w:r>
      <w:r>
        <w:rPr>
          <w:spacing w:val="13"/>
          <w:sz w:val="28"/>
        </w:rPr>
        <w:t> </w:t>
      </w:r>
      <w:r>
        <w:rPr>
          <w:spacing w:val="-2"/>
          <w:sz w:val="28"/>
        </w:rPr>
        <w:t>редакции:</w:t>
      </w:r>
    </w:p>
    <w:p>
      <w:pPr>
        <w:pStyle w:val="BodyText"/>
        <w:rPr>
          <w:sz w:val="32"/>
        </w:rPr>
      </w:pPr>
    </w:p>
    <w:p>
      <w:pPr>
        <w:spacing w:before="0"/>
        <w:ind w:left="649" w:right="0" w:firstLine="0"/>
        <w:jc w:val="left"/>
        <w:rPr>
          <w:sz w:val="10"/>
        </w:rPr>
      </w:pPr>
      <w:r>
        <w:rPr/>
        <w:pict>
          <v:shape style="position:absolute;margin-left:89.310028pt;margin-top:-2.033103pt;width:439.85pt;height:42.6pt;mso-position-horizontal-relative:page;mso-position-vertical-relative:paragraph;z-index:15730688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2050"/>
                    <w:gridCol w:w="1451"/>
                    <w:gridCol w:w="2806"/>
                    <w:gridCol w:w="1427"/>
                  </w:tblGrid>
                  <w:tr>
                    <w:trPr>
                      <w:trHeight w:val="832" w:hRule="atLeast"/>
                    </w:trPr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5"/>
                          <w:ind w:left="176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205433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19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47:10:0112001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sz w:val="23"/>
                          </w:rPr>
                          <w:t>:66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19"/>
                          <w:ind w:left="129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>Волховский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252" w:lineRule="auto" w:before="19"/>
                          <w:ind w:left="124" w:hanging="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Ленинградская область, </w:t>
                        </w:r>
                        <w:r>
                          <w:rPr>
                            <w:w w:val="105"/>
                            <w:sz w:val="23"/>
                          </w:rPr>
                          <w:t>Волховский</w:t>
                        </w:r>
                        <w:r>
                          <w:rPr>
                            <w:w w:val="105"/>
                            <w:sz w:val="23"/>
                          </w:rPr>
                          <w:t> район,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15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д.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Кипуя,</w:t>
                        </w:r>
                        <w:r>
                          <w:rPr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д.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17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23"/>
                          </w:rPr>
                          <w:t>/1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5"/>
                          <w:ind w:left="154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1761651,45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95"/>
          <w:sz w:val="10"/>
        </w:rPr>
        <w:t>11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8"/>
        </w:rPr>
      </w:pPr>
    </w:p>
    <w:p>
      <w:pPr>
        <w:spacing w:before="0"/>
        <w:ind w:left="0" w:right="765" w:firstLine="0"/>
        <w:jc w:val="right"/>
        <w:rPr>
          <w:sz w:val="10"/>
        </w:rPr>
      </w:pPr>
      <w:r>
        <w:rPr>
          <w:spacing w:val="-5"/>
          <w:sz w:val="10"/>
        </w:rPr>
        <w:t>11</w:t>
      </w:r>
    </w:p>
    <w:p>
      <w:pPr>
        <w:spacing w:after="0"/>
        <w:jc w:val="right"/>
        <w:rPr>
          <w:sz w:val="10"/>
        </w:rPr>
        <w:sectPr>
          <w:pgSz w:w="11900" w:h="16840"/>
          <w:pgMar w:top="500" w:bottom="280" w:left="1020" w:right="340"/>
        </w:sectPr>
      </w:pPr>
    </w:p>
    <w:p>
      <w:pPr>
        <w:spacing w:before="67"/>
        <w:ind w:left="0" w:right="1174" w:firstLine="0"/>
        <w:jc w:val="right"/>
        <w:rPr>
          <w:sz w:val="15"/>
        </w:rPr>
      </w:pPr>
      <w:r>
        <w:rPr>
          <w:w w:val="105"/>
          <w:sz w:val="15"/>
        </w:rPr>
        <w:t>205014/205014-2023-</w:t>
      </w:r>
      <w:r>
        <w:rPr>
          <w:spacing w:val="-2"/>
          <w:w w:val="105"/>
          <w:sz w:val="15"/>
        </w:rPr>
        <w:t>3312(1)</w:t>
      </w:r>
    </w:p>
    <w:p>
      <w:pPr>
        <w:pStyle w:val="BodyText"/>
        <w:spacing w:before="9"/>
        <w:rPr>
          <w:sz w:val="12"/>
        </w:rPr>
      </w:pPr>
    </w:p>
    <w:p>
      <w:pPr>
        <w:spacing w:before="1"/>
        <w:ind w:left="872" w:right="0" w:firstLine="0"/>
        <w:jc w:val="center"/>
        <w:rPr>
          <w:sz w:val="26"/>
        </w:rPr>
      </w:pPr>
      <w:r>
        <w:rPr>
          <w:w w:val="108"/>
          <w:sz w:val="26"/>
        </w:rPr>
        <w:t>2</w:t>
      </w:r>
    </w:p>
    <w:p>
      <w:pPr>
        <w:pStyle w:val="ListParagraph"/>
        <w:numPr>
          <w:ilvl w:val="1"/>
          <w:numId w:val="1"/>
        </w:numPr>
        <w:tabs>
          <w:tab w:pos="1937" w:val="left" w:leader="none"/>
        </w:tabs>
        <w:spacing w:line="254" w:lineRule="auto" w:before="114" w:after="0"/>
        <w:ind w:left="787" w:right="646" w:firstLine="729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w w:val="105"/>
          <w:sz w:val="26"/>
        </w:rPr>
        <w:t> постановление</w:t>
      </w:r>
      <w:r>
        <w:rPr>
          <w:w w:val="105"/>
          <w:sz w:val="26"/>
        </w:rPr>
        <w:t> подлежит</w:t>
      </w:r>
      <w:r>
        <w:rPr>
          <w:w w:val="105"/>
          <w:sz w:val="26"/>
        </w:rPr>
        <w:t> официальному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опубликованию</w:t>
      </w:r>
      <w:r>
        <w:rPr>
          <w:w w:val="105"/>
          <w:sz w:val="26"/>
        </w:rPr>
        <w:t> в</w:t>
      </w:r>
      <w:r>
        <w:rPr>
          <w:w w:val="105"/>
          <w:sz w:val="26"/>
        </w:rPr>
        <w:t> официальном</w:t>
      </w:r>
      <w:r>
        <w:rPr>
          <w:w w:val="105"/>
          <w:sz w:val="26"/>
        </w:rPr>
        <w:t> сетевом</w:t>
      </w:r>
      <w:r>
        <w:rPr>
          <w:w w:val="105"/>
          <w:sz w:val="26"/>
        </w:rPr>
        <w:t> издании</w:t>
      </w:r>
      <w:r>
        <w:rPr>
          <w:w w:val="105"/>
          <w:sz w:val="26"/>
        </w:rPr>
        <w:t> "Электронное опубликование</w:t>
      </w:r>
      <w:r>
        <w:rPr>
          <w:spacing w:val="79"/>
          <w:w w:val="105"/>
          <w:sz w:val="26"/>
        </w:rPr>
        <w:t> </w:t>
      </w:r>
      <w:r>
        <w:rPr>
          <w:w w:val="105"/>
          <w:sz w:val="26"/>
        </w:rPr>
        <w:t>документов"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(www.npa47.ru)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трех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рабочих</w:t>
      </w:r>
      <w:r>
        <w:rPr>
          <w:spacing w:val="74"/>
          <w:w w:val="105"/>
          <w:sz w:val="26"/>
        </w:rPr>
        <w:t> </w:t>
      </w:r>
      <w:r>
        <w:rPr>
          <w:w w:val="105"/>
          <w:sz w:val="26"/>
        </w:rPr>
        <w:t>дней с даты его принятия.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</w:tabs>
        <w:spacing w:line="261" w:lineRule="auto" w:before="10" w:after="0"/>
        <w:ind w:left="776" w:right="661" w:firstLine="726"/>
        <w:jc w:val="both"/>
        <w:rPr>
          <w:sz w:val="26"/>
        </w:rPr>
      </w:pPr>
      <w:r>
        <w:rPr>
          <w:w w:val="105"/>
          <w:sz w:val="26"/>
        </w:rPr>
        <w:t>Ленинградскому</w:t>
      </w:r>
      <w:r>
        <w:rPr>
          <w:w w:val="105"/>
          <w:sz w:val="26"/>
        </w:rPr>
        <w:t> областному</w:t>
      </w:r>
      <w:r>
        <w:rPr>
          <w:w w:val="105"/>
          <w:sz w:val="26"/>
        </w:rPr>
        <w:t> комитету</w:t>
      </w:r>
      <w:r>
        <w:rPr>
          <w:w w:val="105"/>
          <w:sz w:val="26"/>
        </w:rPr>
        <w:t> по</w:t>
      </w:r>
      <w:r>
        <w:rPr>
          <w:w w:val="105"/>
          <w:sz w:val="26"/>
        </w:rPr>
        <w:t> управлению государственным</w:t>
      </w:r>
      <w:r>
        <w:rPr>
          <w:w w:val="105"/>
          <w:sz w:val="26"/>
        </w:rPr>
        <w:t> имуществом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(далее</w:t>
      </w:r>
      <w:r>
        <w:rPr>
          <w:w w:val="105"/>
          <w:sz w:val="26"/>
        </w:rPr>
        <w:t> -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комитет)</w:t>
      </w:r>
      <w:r>
        <w:rPr>
          <w:w w:val="105"/>
          <w:sz w:val="26"/>
        </w:rPr>
        <w:t> в</w:t>
      </w:r>
      <w:r>
        <w:rPr>
          <w:w w:val="105"/>
          <w:sz w:val="26"/>
        </w:rPr>
        <w:t> течение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трех</w:t>
      </w:r>
      <w:r>
        <w:rPr>
          <w:w w:val="105"/>
          <w:sz w:val="26"/>
        </w:rPr>
        <w:t> рабочих дней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даты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вступления</w:t>
      </w:r>
      <w:r>
        <w:rPr>
          <w:spacing w:val="80"/>
          <w:w w:val="150"/>
          <w:sz w:val="26"/>
        </w:rPr>
        <w:t> </w:t>
      </w:r>
      <w:r>
        <w:rPr>
          <w:w w:val="105"/>
          <w:sz w:val="26"/>
        </w:rPr>
        <w:t>в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силу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постановления</w:t>
      </w:r>
      <w:r>
        <w:rPr>
          <w:spacing w:val="80"/>
          <w:w w:val="150"/>
          <w:sz w:val="26"/>
        </w:rPr>
        <w:t> </w:t>
      </w:r>
      <w:r>
        <w:rPr>
          <w:w w:val="105"/>
          <w:sz w:val="26"/>
        </w:rPr>
        <w:t>направить его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копию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(включая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сведения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78"/>
          <w:w w:val="105"/>
          <w:sz w:val="26"/>
        </w:rPr>
        <w:t> </w:t>
      </w:r>
      <w:r>
        <w:rPr>
          <w:w w:val="105"/>
          <w:sz w:val="26"/>
        </w:rPr>
        <w:t>датах</w:t>
      </w:r>
      <w:r>
        <w:rPr>
          <w:spacing w:val="77"/>
          <w:w w:val="105"/>
          <w:sz w:val="26"/>
        </w:rPr>
        <w:t> </w:t>
      </w:r>
      <w:r>
        <w:rPr>
          <w:w w:val="105"/>
          <w:sz w:val="26"/>
        </w:rPr>
        <w:t>его</w:t>
      </w:r>
      <w:r>
        <w:rPr>
          <w:spacing w:val="77"/>
          <w:w w:val="105"/>
          <w:sz w:val="26"/>
        </w:rPr>
        <w:t> </w:t>
      </w:r>
      <w:r>
        <w:rPr>
          <w:w w:val="105"/>
          <w:sz w:val="26"/>
        </w:rPr>
        <w:t>официального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опубликования и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вступления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в силу),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а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также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сведения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об основаниях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внесения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изменений в</w:t>
      </w:r>
      <w:r>
        <w:rPr>
          <w:w w:val="105"/>
          <w:sz w:val="26"/>
        </w:rPr>
        <w:t> отношении</w:t>
      </w:r>
      <w:r>
        <w:rPr>
          <w:w w:val="105"/>
          <w:sz w:val="26"/>
        </w:rPr>
        <w:t> каждого</w:t>
      </w:r>
      <w:r>
        <w:rPr>
          <w:w w:val="105"/>
          <w:sz w:val="26"/>
        </w:rPr>
        <w:t> объекта</w:t>
      </w:r>
      <w:r>
        <w:rPr>
          <w:w w:val="105"/>
          <w:sz w:val="26"/>
        </w:rPr>
        <w:t> недвижимости</w:t>
      </w:r>
      <w:r>
        <w:rPr>
          <w:w w:val="105"/>
          <w:sz w:val="26"/>
        </w:rPr>
        <w:t> в</w:t>
      </w:r>
      <w:r>
        <w:rPr>
          <w:w w:val="105"/>
          <w:sz w:val="26"/>
        </w:rPr>
        <w:t> федеральный</w:t>
      </w:r>
      <w:r>
        <w:rPr>
          <w:w w:val="105"/>
          <w:sz w:val="26"/>
        </w:rPr>
        <w:t> орган исполнительной</w:t>
      </w:r>
      <w:r>
        <w:rPr>
          <w:w w:val="105"/>
          <w:sz w:val="26"/>
        </w:rPr>
        <w:t> власти,</w:t>
      </w:r>
      <w:r>
        <w:rPr>
          <w:w w:val="105"/>
          <w:sz w:val="26"/>
        </w:rPr>
        <w:t> осуществляющий</w:t>
      </w:r>
      <w:r>
        <w:rPr>
          <w:w w:val="105"/>
          <w:sz w:val="26"/>
        </w:rPr>
        <w:t> государственный</w:t>
      </w:r>
      <w:r>
        <w:rPr>
          <w:w w:val="105"/>
          <w:sz w:val="26"/>
        </w:rPr>
        <w:t> кадастровый учет и государственную регистрацию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прав.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59" w:lineRule="auto" w:before="0" w:after="0"/>
        <w:ind w:left="758" w:right="651" w:firstLine="731"/>
        <w:jc w:val="both"/>
        <w:rPr>
          <w:sz w:val="26"/>
        </w:rPr>
      </w:pPr>
      <w:r>
        <w:rPr>
          <w:w w:val="110"/>
          <w:sz w:val="26"/>
        </w:rPr>
        <w:t>Комитету</w:t>
      </w:r>
      <w:r>
        <w:rPr>
          <w:w w:val="110"/>
          <w:sz w:val="26"/>
        </w:rPr>
        <w:t> обеспечить</w:t>
      </w:r>
      <w:r>
        <w:rPr>
          <w:w w:val="110"/>
          <w:sz w:val="26"/>
        </w:rPr>
        <w:t> осуществление</w:t>
      </w:r>
      <w:r>
        <w:rPr>
          <w:w w:val="110"/>
          <w:sz w:val="26"/>
        </w:rPr>
        <w:t> функций</w:t>
      </w:r>
      <w:r>
        <w:rPr>
          <w:w w:val="110"/>
          <w:sz w:val="26"/>
        </w:rPr>
        <w:t> уполномоченного органа</w:t>
      </w:r>
      <w:r>
        <w:rPr>
          <w:w w:val="110"/>
          <w:sz w:val="26"/>
        </w:rPr>
        <w:t> Ленинградской</w:t>
      </w:r>
      <w:r>
        <w:rPr>
          <w:w w:val="110"/>
          <w:sz w:val="26"/>
        </w:rPr>
        <w:t> области,</w:t>
      </w:r>
      <w:r>
        <w:rPr>
          <w:w w:val="110"/>
          <w:sz w:val="26"/>
        </w:rPr>
        <w:t> предусмотренных</w:t>
      </w:r>
      <w:r>
        <w:rPr>
          <w:w w:val="110"/>
          <w:sz w:val="26"/>
        </w:rPr>
        <w:t> частью</w:t>
      </w:r>
      <w:r>
        <w:rPr>
          <w:w w:val="110"/>
          <w:sz w:val="26"/>
        </w:rPr>
        <w:t> 3</w:t>
      </w:r>
      <w:r>
        <w:rPr>
          <w:w w:val="110"/>
          <w:sz w:val="26"/>
        </w:rPr>
        <w:t> статьи</w:t>
      </w:r>
      <w:r>
        <w:rPr>
          <w:w w:val="110"/>
          <w:sz w:val="26"/>
        </w:rPr>
        <w:t> 15 Федерального</w:t>
      </w:r>
      <w:r>
        <w:rPr>
          <w:w w:val="110"/>
          <w:sz w:val="26"/>
        </w:rPr>
        <w:t> закона</w:t>
      </w:r>
      <w:r>
        <w:rPr>
          <w:w w:val="110"/>
          <w:sz w:val="26"/>
        </w:rPr>
        <w:t> от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3</w:t>
      </w:r>
      <w:r>
        <w:rPr>
          <w:w w:val="110"/>
          <w:sz w:val="26"/>
        </w:rPr>
        <w:t> июля</w:t>
      </w:r>
      <w:r>
        <w:rPr>
          <w:w w:val="110"/>
          <w:sz w:val="26"/>
        </w:rPr>
        <w:t> 2016</w:t>
      </w:r>
      <w:r>
        <w:rPr>
          <w:w w:val="110"/>
          <w:sz w:val="26"/>
        </w:rPr>
        <w:t> года</w:t>
      </w:r>
      <w:r>
        <w:rPr>
          <w:spacing w:val="-11"/>
          <w:w w:val="110"/>
          <w:sz w:val="26"/>
        </w:rPr>
        <w:t> </w:t>
      </w:r>
      <w:r>
        <w:rPr>
          <w:rFonts w:ascii="Arial" w:hAnsi="Arial"/>
          <w:w w:val="110"/>
          <w:sz w:val="26"/>
        </w:rPr>
        <w:t>No</w:t>
      </w:r>
      <w:r>
        <w:rPr>
          <w:rFonts w:ascii="Arial" w:hAnsi="Arial"/>
          <w:spacing w:val="-4"/>
          <w:w w:val="110"/>
          <w:sz w:val="26"/>
        </w:rPr>
        <w:t> </w:t>
      </w:r>
      <w:r>
        <w:rPr>
          <w:w w:val="110"/>
          <w:sz w:val="26"/>
        </w:rPr>
        <w:t>237-ФЗ</w:t>
      </w:r>
      <w:r>
        <w:rPr>
          <w:w w:val="110"/>
          <w:sz w:val="26"/>
        </w:rPr>
        <w:t> "О</w:t>
      </w:r>
      <w:r>
        <w:rPr>
          <w:spacing w:val="-2"/>
          <w:w w:val="110"/>
          <w:sz w:val="26"/>
        </w:rPr>
        <w:t> </w:t>
      </w:r>
      <w:r>
        <w:rPr>
          <w:w w:val="110"/>
          <w:sz w:val="26"/>
        </w:rPr>
        <w:t>государственной кадастровой</w:t>
      </w:r>
      <w:r>
        <w:rPr>
          <w:spacing w:val="-3"/>
          <w:w w:val="110"/>
          <w:sz w:val="26"/>
        </w:rPr>
        <w:t> </w:t>
      </w:r>
      <w:r>
        <w:rPr>
          <w:w w:val="110"/>
          <w:sz w:val="26"/>
        </w:rPr>
        <w:t>оценке",</w:t>
      </w:r>
      <w:r>
        <w:rPr>
          <w:spacing w:val="-4"/>
          <w:w w:val="110"/>
          <w:sz w:val="26"/>
        </w:rPr>
        <w:t> </w:t>
      </w:r>
      <w:r>
        <w:rPr>
          <w:w w:val="110"/>
          <w:sz w:val="26"/>
        </w:rPr>
        <w:t>а</w:t>
      </w:r>
      <w:r>
        <w:rPr>
          <w:spacing w:val="-8"/>
          <w:w w:val="110"/>
          <w:sz w:val="26"/>
        </w:rPr>
        <w:t> </w:t>
      </w:r>
      <w:r>
        <w:rPr>
          <w:w w:val="110"/>
          <w:sz w:val="26"/>
        </w:rPr>
        <w:t>именно</w:t>
      </w:r>
      <w:r>
        <w:rPr>
          <w:spacing w:val="-4"/>
          <w:w w:val="110"/>
          <w:sz w:val="26"/>
        </w:rPr>
        <w:t> </w:t>
      </w:r>
      <w:r>
        <w:rPr>
          <w:w w:val="110"/>
          <w:sz w:val="26"/>
        </w:rPr>
        <w:t>в</w:t>
      </w:r>
      <w:r>
        <w:rPr>
          <w:spacing w:val="-9"/>
          <w:w w:val="110"/>
          <w:sz w:val="26"/>
        </w:rPr>
        <w:t> </w:t>
      </w:r>
      <w:r>
        <w:rPr>
          <w:w w:val="110"/>
          <w:sz w:val="26"/>
        </w:rPr>
        <w:t>течение</w:t>
      </w:r>
      <w:r>
        <w:rPr>
          <w:spacing w:val="-4"/>
          <w:w w:val="110"/>
          <w:sz w:val="26"/>
        </w:rPr>
        <w:t> </w:t>
      </w:r>
      <w:r>
        <w:rPr>
          <w:w w:val="110"/>
          <w:sz w:val="26"/>
        </w:rPr>
        <w:t>30</w:t>
      </w:r>
      <w:r>
        <w:rPr>
          <w:spacing w:val="-9"/>
          <w:w w:val="110"/>
          <w:sz w:val="26"/>
        </w:rPr>
        <w:t> </w:t>
      </w:r>
      <w:r>
        <w:rPr>
          <w:w w:val="110"/>
          <w:sz w:val="26"/>
        </w:rPr>
        <w:t>рабочих</w:t>
      </w:r>
      <w:r>
        <w:rPr>
          <w:spacing w:val="-18"/>
          <w:w w:val="110"/>
          <w:sz w:val="26"/>
        </w:rPr>
        <w:t> </w:t>
      </w:r>
      <w:r>
        <w:rPr>
          <w:w w:val="110"/>
          <w:sz w:val="26"/>
        </w:rPr>
        <w:t>дней</w:t>
      </w:r>
      <w:r>
        <w:rPr>
          <w:spacing w:val="-8"/>
          <w:w w:val="110"/>
          <w:sz w:val="26"/>
        </w:rPr>
        <w:t> </w:t>
      </w:r>
      <w:r>
        <w:rPr>
          <w:w w:val="110"/>
          <w:sz w:val="26"/>
        </w:rPr>
        <w:t>с</w:t>
      </w:r>
      <w:r>
        <w:rPr>
          <w:spacing w:val="-15"/>
          <w:w w:val="110"/>
          <w:sz w:val="26"/>
        </w:rPr>
        <w:t> </w:t>
      </w:r>
      <w:r>
        <w:rPr>
          <w:w w:val="110"/>
          <w:sz w:val="26"/>
        </w:rPr>
        <w:t>даты</w:t>
      </w:r>
      <w:r>
        <w:rPr>
          <w:spacing w:val="-5"/>
          <w:w w:val="110"/>
          <w:sz w:val="26"/>
        </w:rPr>
        <w:t> </w:t>
      </w:r>
      <w:r>
        <w:rPr>
          <w:w w:val="110"/>
          <w:sz w:val="26"/>
        </w:rPr>
        <w:t>принятия настоящего</w:t>
      </w:r>
      <w:r>
        <w:rPr>
          <w:w w:val="110"/>
          <w:sz w:val="26"/>
        </w:rPr>
        <w:t> постановления</w:t>
      </w:r>
      <w:r>
        <w:rPr>
          <w:w w:val="110"/>
          <w:sz w:val="26"/>
        </w:rPr>
        <w:t> обеспечить</w:t>
      </w:r>
      <w:r>
        <w:rPr>
          <w:w w:val="110"/>
          <w:sz w:val="26"/>
        </w:rPr>
        <w:t> информирование</w:t>
      </w:r>
      <w:r>
        <w:rPr>
          <w:w w:val="110"/>
          <w:sz w:val="26"/>
        </w:rPr>
        <w:t> о</w:t>
      </w:r>
      <w:r>
        <w:rPr>
          <w:w w:val="110"/>
          <w:sz w:val="26"/>
        </w:rPr>
        <w:t> его</w:t>
      </w:r>
      <w:r>
        <w:rPr>
          <w:w w:val="110"/>
          <w:sz w:val="26"/>
        </w:rPr>
        <w:t> принятии </w:t>
      </w:r>
      <w:r>
        <w:rPr>
          <w:spacing w:val="-2"/>
          <w:w w:val="110"/>
          <w:sz w:val="26"/>
        </w:rPr>
        <w:t>путем:</w:t>
      </w:r>
    </w:p>
    <w:p>
      <w:pPr>
        <w:pStyle w:val="ListParagraph"/>
        <w:numPr>
          <w:ilvl w:val="0"/>
          <w:numId w:val="2"/>
        </w:numPr>
        <w:tabs>
          <w:tab w:pos="1865" w:val="left" w:leader="none"/>
        </w:tabs>
        <w:spacing w:line="264" w:lineRule="auto" w:before="0" w:after="0"/>
        <w:ind w:left="749" w:right="689" w:firstLine="728"/>
        <w:jc w:val="both"/>
        <w:rPr>
          <w:sz w:val="26"/>
        </w:rPr>
      </w:pPr>
      <w:r>
        <w:rPr>
          <w:w w:val="105"/>
          <w:sz w:val="26"/>
        </w:rPr>
        <w:t>размещения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извещения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принятии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постановления на официальном</w:t>
      </w:r>
      <w:r>
        <w:rPr>
          <w:w w:val="105"/>
          <w:sz w:val="26"/>
        </w:rPr>
        <w:t> сайте комитета</w:t>
      </w:r>
      <w:r>
        <w:rPr>
          <w:w w:val="105"/>
          <w:sz w:val="26"/>
        </w:rPr>
        <w:t> в информационно-телекоммуникационной сети "Интернет";</w:t>
      </w:r>
    </w:p>
    <w:p>
      <w:pPr>
        <w:pStyle w:val="ListParagraph"/>
        <w:numPr>
          <w:ilvl w:val="0"/>
          <w:numId w:val="2"/>
        </w:numPr>
        <w:tabs>
          <w:tab w:pos="1865" w:val="left" w:leader="none"/>
        </w:tabs>
        <w:spacing w:line="292" w:lineRule="exact" w:before="0" w:after="0"/>
        <w:ind w:left="752" w:right="0" w:firstLine="716"/>
        <w:jc w:val="both"/>
        <w:rPr>
          <w:sz w:val="26"/>
        </w:rPr>
      </w:pPr>
      <w:r>
        <w:rPr>
          <w:w w:val="105"/>
          <w:sz w:val="26"/>
        </w:rPr>
        <w:t>размещения</w:t>
      </w:r>
      <w:r>
        <w:rPr>
          <w:spacing w:val="25"/>
          <w:w w:val="105"/>
          <w:sz w:val="26"/>
        </w:rPr>
        <w:t>  </w:t>
      </w:r>
      <w:r>
        <w:rPr>
          <w:w w:val="105"/>
          <w:sz w:val="26"/>
        </w:rPr>
        <w:t>извещения</w:t>
      </w:r>
      <w:r>
        <w:rPr>
          <w:spacing w:val="24"/>
          <w:w w:val="105"/>
          <w:sz w:val="26"/>
        </w:rPr>
        <w:t>  </w:t>
      </w:r>
      <w:r>
        <w:rPr>
          <w:w w:val="105"/>
          <w:sz w:val="26"/>
        </w:rPr>
        <w:t>о</w:t>
      </w:r>
      <w:r>
        <w:rPr>
          <w:spacing w:val="72"/>
          <w:w w:val="150"/>
          <w:sz w:val="26"/>
        </w:rPr>
        <w:t> </w:t>
      </w:r>
      <w:r>
        <w:rPr>
          <w:w w:val="105"/>
          <w:sz w:val="26"/>
        </w:rPr>
        <w:t>принятии</w:t>
      </w:r>
      <w:r>
        <w:rPr>
          <w:spacing w:val="25"/>
          <w:w w:val="105"/>
          <w:sz w:val="26"/>
        </w:rPr>
        <w:t>  </w:t>
      </w:r>
      <w:r>
        <w:rPr>
          <w:w w:val="105"/>
          <w:sz w:val="26"/>
        </w:rPr>
        <w:t>настоящего</w:t>
      </w:r>
      <w:r>
        <w:rPr>
          <w:spacing w:val="21"/>
          <w:w w:val="105"/>
          <w:sz w:val="26"/>
        </w:rPr>
        <w:t>  </w:t>
      </w:r>
      <w:r>
        <w:rPr>
          <w:spacing w:val="-2"/>
          <w:w w:val="105"/>
          <w:sz w:val="26"/>
        </w:rPr>
        <w:t>постановления</w:t>
      </w:r>
    </w:p>
    <w:p>
      <w:pPr>
        <w:spacing w:line="320" w:lineRule="atLeast" w:before="1"/>
        <w:ind w:left="749" w:right="704" w:firstLine="2"/>
        <w:jc w:val="both"/>
        <w:rPr>
          <w:sz w:val="26"/>
        </w:rPr>
      </w:pPr>
      <w:r>
        <w:rPr>
          <w:w w:val="105"/>
          <w:sz w:val="26"/>
        </w:rPr>
        <w:t>в официальном</w:t>
      </w:r>
      <w:r>
        <w:rPr>
          <w:w w:val="105"/>
          <w:sz w:val="26"/>
        </w:rPr>
        <w:t> периодическом</w:t>
      </w:r>
      <w:r>
        <w:rPr>
          <w:w w:val="105"/>
          <w:sz w:val="26"/>
        </w:rPr>
        <w:t> печатном</w:t>
      </w:r>
      <w:r>
        <w:rPr>
          <w:w w:val="105"/>
          <w:sz w:val="26"/>
        </w:rPr>
        <w:t> издании</w:t>
      </w:r>
      <w:r>
        <w:rPr>
          <w:w w:val="105"/>
          <w:sz w:val="26"/>
        </w:rPr>
        <w:t> Ленинградской</w:t>
      </w:r>
      <w:r>
        <w:rPr>
          <w:w w:val="105"/>
          <w:sz w:val="26"/>
        </w:rPr>
        <w:t> области газете "Вести"·</w:t>
      </w:r>
    </w:p>
    <w:p>
      <w:pPr>
        <w:spacing w:line="99" w:lineRule="exact" w:before="0"/>
        <w:ind w:left="2491" w:right="0" w:firstLine="0"/>
        <w:jc w:val="left"/>
        <w:rPr>
          <w:rFonts w:ascii="Arial"/>
          <w:sz w:val="26"/>
        </w:rPr>
      </w:pPr>
      <w:r>
        <w:rPr>
          <w:rFonts w:ascii="Arial"/>
          <w:w w:val="105"/>
          <w:sz w:val="26"/>
        </w:rPr>
        <w:t>'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34" w:lineRule="exact" w:before="0" w:after="0"/>
        <w:ind w:left="1855" w:right="0" w:hanging="397"/>
        <w:jc w:val="both"/>
        <w:rPr>
          <w:sz w:val="26"/>
        </w:rPr>
      </w:pPr>
      <w:r>
        <w:rPr>
          <w:w w:val="105"/>
          <w:sz w:val="26"/>
        </w:rPr>
        <w:t>размещения</w:t>
      </w:r>
      <w:r>
        <w:rPr>
          <w:spacing w:val="28"/>
          <w:w w:val="105"/>
          <w:sz w:val="26"/>
        </w:rPr>
        <w:t>  </w:t>
      </w:r>
      <w:r>
        <w:rPr>
          <w:w w:val="105"/>
          <w:sz w:val="26"/>
        </w:rPr>
        <w:t>извещения</w:t>
      </w:r>
      <w:r>
        <w:rPr>
          <w:spacing w:val="79"/>
          <w:w w:val="150"/>
          <w:sz w:val="26"/>
        </w:rPr>
        <w:t> </w:t>
      </w:r>
      <w:r>
        <w:rPr>
          <w:w w:val="105"/>
          <w:sz w:val="26"/>
        </w:rPr>
        <w:t>о</w:t>
      </w:r>
      <w:r>
        <w:rPr>
          <w:spacing w:val="75"/>
          <w:w w:val="150"/>
          <w:sz w:val="26"/>
        </w:rPr>
        <w:t> </w:t>
      </w:r>
      <w:r>
        <w:rPr>
          <w:w w:val="105"/>
          <w:sz w:val="26"/>
        </w:rPr>
        <w:t>принятии</w:t>
      </w:r>
      <w:r>
        <w:rPr>
          <w:spacing w:val="20"/>
          <w:w w:val="105"/>
          <w:sz w:val="26"/>
        </w:rPr>
        <w:t>  </w:t>
      </w:r>
      <w:r>
        <w:rPr>
          <w:w w:val="105"/>
          <w:sz w:val="26"/>
        </w:rPr>
        <w:t>настоящего</w:t>
      </w:r>
      <w:r>
        <w:rPr>
          <w:spacing w:val="23"/>
          <w:w w:val="105"/>
          <w:sz w:val="26"/>
        </w:rPr>
        <w:t>  </w:t>
      </w:r>
      <w:r>
        <w:rPr>
          <w:spacing w:val="-2"/>
          <w:w w:val="105"/>
          <w:sz w:val="26"/>
        </w:rPr>
        <w:t>постановления</w:t>
      </w:r>
    </w:p>
    <w:p>
      <w:pPr>
        <w:spacing w:before="18"/>
        <w:ind w:left="742" w:right="0" w:firstLine="0"/>
        <w:jc w:val="both"/>
        <w:rPr>
          <w:sz w:val="26"/>
        </w:rPr>
      </w:pPr>
      <w:r>
        <w:rPr>
          <w:w w:val="105"/>
          <w:sz w:val="26"/>
        </w:rPr>
        <w:t>на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информационных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щитах</w:t>
      </w:r>
      <w:r>
        <w:rPr>
          <w:spacing w:val="25"/>
          <w:w w:val="105"/>
          <w:sz w:val="26"/>
        </w:rPr>
        <w:t> </w:t>
      </w:r>
      <w:r>
        <w:rPr>
          <w:spacing w:val="-2"/>
          <w:w w:val="105"/>
          <w:sz w:val="26"/>
        </w:rPr>
        <w:t>комитета;</w:t>
      </w:r>
    </w:p>
    <w:p>
      <w:pPr>
        <w:pStyle w:val="ListParagraph"/>
        <w:numPr>
          <w:ilvl w:val="0"/>
          <w:numId w:val="2"/>
        </w:numPr>
        <w:tabs>
          <w:tab w:pos="1801" w:val="left" w:leader="none"/>
        </w:tabs>
        <w:spacing w:line="259" w:lineRule="auto" w:before="28" w:after="0"/>
        <w:ind w:left="737" w:right="706" w:firstLine="718"/>
        <w:jc w:val="both"/>
        <w:rPr>
          <w:sz w:val="26"/>
        </w:rPr>
      </w:pPr>
      <w:r>
        <w:rPr>
          <w:w w:val="105"/>
          <w:sz w:val="26"/>
        </w:rPr>
        <w:t>направления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информации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принятии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постановления</w:t>
      </w:r>
      <w:r>
        <w:rPr>
          <w:spacing w:val="80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w w:val="105"/>
          <w:sz w:val="26"/>
        </w:rPr>
        <w:t> органы</w:t>
      </w:r>
      <w:r>
        <w:rPr>
          <w:w w:val="105"/>
          <w:sz w:val="26"/>
        </w:rPr>
        <w:t> местного</w:t>
      </w:r>
      <w:r>
        <w:rPr>
          <w:w w:val="105"/>
          <w:sz w:val="26"/>
        </w:rPr>
        <w:t> самоуправления</w:t>
      </w:r>
      <w:r>
        <w:rPr>
          <w:w w:val="105"/>
          <w:sz w:val="26"/>
        </w:rPr>
        <w:t> поселений,</w:t>
      </w:r>
      <w:r>
        <w:rPr>
          <w:w w:val="105"/>
          <w:sz w:val="26"/>
        </w:rPr>
        <w:t> муниципальных</w:t>
      </w:r>
      <w:r>
        <w:rPr>
          <w:w w:val="105"/>
          <w:sz w:val="26"/>
        </w:rPr>
        <w:t> районов, городского округа.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</w:tabs>
        <w:spacing w:line="259" w:lineRule="auto" w:before="0" w:after="0"/>
        <w:ind w:left="729" w:right="712" w:firstLine="717"/>
        <w:jc w:val="both"/>
        <w:rPr>
          <w:sz w:val="26"/>
        </w:rPr>
      </w:pPr>
      <w:r>
        <w:rPr>
          <w:w w:val="105"/>
          <w:sz w:val="26"/>
        </w:rPr>
        <w:t>Контроль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исполнением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постановления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возложить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w w:val="105"/>
          <w:sz w:val="26"/>
        </w:rPr>
        <w:t> первого</w:t>
      </w:r>
      <w:r>
        <w:rPr>
          <w:w w:val="105"/>
          <w:sz w:val="26"/>
        </w:rPr>
        <w:t> заместителя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Председателя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Правительства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Ленинградской области -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председателя</w:t>
      </w:r>
      <w:r>
        <w:rPr>
          <w:w w:val="105"/>
          <w:sz w:val="26"/>
        </w:rPr>
        <w:t> комитета финансов.</w:t>
      </w:r>
    </w:p>
    <w:p>
      <w:pPr>
        <w:pStyle w:val="ListParagraph"/>
        <w:numPr>
          <w:ilvl w:val="1"/>
          <w:numId w:val="1"/>
        </w:numPr>
        <w:tabs>
          <w:tab w:pos="1768" w:val="left" w:leader="none"/>
        </w:tabs>
        <w:spacing w:line="266" w:lineRule="auto" w:before="0" w:after="0"/>
        <w:ind w:left="725" w:right="721" w:firstLine="714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w w:val="105"/>
          <w:sz w:val="26"/>
        </w:rPr>
        <w:t> постановление</w:t>
      </w:r>
      <w:r>
        <w:rPr>
          <w:w w:val="105"/>
          <w:sz w:val="26"/>
        </w:rPr>
        <w:t> вступает</w:t>
      </w:r>
      <w:r>
        <w:rPr>
          <w:w w:val="105"/>
          <w:sz w:val="26"/>
        </w:rPr>
        <w:t> в</w:t>
      </w:r>
      <w:r>
        <w:rPr>
          <w:w w:val="105"/>
          <w:sz w:val="26"/>
        </w:rPr>
        <w:t> силу</w:t>
      </w:r>
      <w:r>
        <w:rPr>
          <w:w w:val="105"/>
          <w:sz w:val="26"/>
        </w:rPr>
        <w:t> с</w:t>
      </w:r>
      <w:r>
        <w:rPr>
          <w:w w:val="105"/>
          <w:sz w:val="26"/>
        </w:rPr>
        <w:t> даты</w:t>
      </w:r>
      <w:r>
        <w:rPr>
          <w:w w:val="105"/>
          <w:sz w:val="26"/>
        </w:rPr>
        <w:t> официального </w:t>
      </w:r>
      <w:r>
        <w:rPr>
          <w:spacing w:val="-2"/>
          <w:w w:val="105"/>
          <w:sz w:val="26"/>
        </w:rPr>
        <w:t>опубликования.</w:t>
      </w:r>
    </w:p>
    <w:p>
      <w:pPr>
        <w:spacing w:line="279" w:lineRule="exact" w:before="0"/>
        <w:ind w:left="1440" w:right="0" w:firstLine="0"/>
        <w:jc w:val="both"/>
        <w:rPr>
          <w:sz w:val="26"/>
        </w:rPr>
      </w:pPr>
      <w:r>
        <w:rPr>
          <w:w w:val="105"/>
          <w:sz w:val="26"/>
        </w:rPr>
        <w:t>Кадастровая</w:t>
      </w:r>
      <w:r>
        <w:rPr>
          <w:spacing w:val="65"/>
          <w:w w:val="105"/>
          <w:sz w:val="26"/>
        </w:rPr>
        <w:t>   </w:t>
      </w:r>
      <w:r>
        <w:rPr>
          <w:w w:val="105"/>
          <w:sz w:val="26"/>
        </w:rPr>
        <w:t>стоимость</w:t>
      </w:r>
      <w:r>
        <w:rPr>
          <w:spacing w:val="62"/>
          <w:w w:val="105"/>
          <w:sz w:val="26"/>
        </w:rPr>
        <w:t>   </w:t>
      </w:r>
      <w:r>
        <w:rPr>
          <w:w w:val="105"/>
          <w:sz w:val="26"/>
        </w:rPr>
        <w:t>объектов</w:t>
      </w:r>
      <w:r>
        <w:rPr>
          <w:spacing w:val="63"/>
          <w:w w:val="105"/>
          <w:sz w:val="26"/>
        </w:rPr>
        <w:t>   </w:t>
      </w:r>
      <w:r>
        <w:rPr>
          <w:w w:val="105"/>
          <w:sz w:val="26"/>
        </w:rPr>
        <w:t>недвижимости,</w:t>
      </w:r>
      <w:r>
        <w:rPr>
          <w:spacing w:val="69"/>
          <w:w w:val="105"/>
          <w:sz w:val="26"/>
        </w:rPr>
        <w:t>   </w:t>
      </w:r>
      <w:r>
        <w:rPr>
          <w:spacing w:val="-2"/>
          <w:w w:val="105"/>
          <w:sz w:val="26"/>
        </w:rPr>
        <w:t>указанных</w:t>
      </w:r>
    </w:p>
    <w:p>
      <w:pPr>
        <w:spacing w:before="7"/>
        <w:ind w:left="727" w:right="0" w:firstLine="0"/>
        <w:jc w:val="both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3955234</wp:posOffset>
            </wp:positionH>
            <wp:positionV relativeFrom="paragraph">
              <wp:posOffset>298904</wp:posOffset>
            </wp:positionV>
            <wp:extent cx="1379448" cy="140323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48" cy="14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в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настоящем</w:t>
      </w:r>
      <w:r>
        <w:rPr>
          <w:spacing w:val="39"/>
          <w:w w:val="105"/>
          <w:sz w:val="26"/>
        </w:rPr>
        <w:t> </w:t>
      </w:r>
      <w:r>
        <w:rPr>
          <w:w w:val="105"/>
          <w:sz w:val="26"/>
        </w:rPr>
        <w:t>постановлении,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применяется</w:t>
      </w:r>
      <w:r>
        <w:rPr>
          <w:spacing w:val="33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2022</w:t>
      </w:r>
      <w:r>
        <w:rPr>
          <w:spacing w:val="15"/>
          <w:w w:val="105"/>
          <w:sz w:val="26"/>
        </w:rPr>
        <w:t> </w:t>
      </w:r>
      <w:r>
        <w:rPr>
          <w:spacing w:val="-2"/>
          <w:w w:val="105"/>
          <w:sz w:val="26"/>
        </w:rPr>
        <w:t>года.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714" w:right="0" w:firstLine="0"/>
        <w:jc w:val="left"/>
        <w:rPr>
          <w:sz w:val="26"/>
        </w:rPr>
      </w:pPr>
      <w:r>
        <w:rPr>
          <w:spacing w:val="-2"/>
          <w:w w:val="105"/>
          <w:sz w:val="26"/>
        </w:rPr>
        <w:t>Губернатор</w:t>
      </w:r>
    </w:p>
    <w:p>
      <w:pPr>
        <w:tabs>
          <w:tab w:pos="8258" w:val="left" w:leader="none"/>
        </w:tabs>
        <w:spacing w:before="13"/>
        <w:ind w:left="712" w:right="0" w:firstLine="0"/>
        <w:jc w:val="left"/>
        <w:rPr>
          <w:sz w:val="26"/>
        </w:rPr>
      </w:pPr>
      <w:r>
        <w:rPr>
          <w:w w:val="105"/>
          <w:sz w:val="26"/>
        </w:rPr>
        <w:t>Ленинградской</w:t>
      </w:r>
      <w:r>
        <w:rPr>
          <w:spacing w:val="38"/>
          <w:w w:val="105"/>
          <w:sz w:val="26"/>
        </w:rPr>
        <w:t> </w:t>
      </w:r>
      <w:r>
        <w:rPr>
          <w:spacing w:val="-2"/>
          <w:w w:val="105"/>
          <w:sz w:val="26"/>
        </w:rPr>
        <w:t>области</w:t>
      </w:r>
      <w:r>
        <w:rPr>
          <w:sz w:val="26"/>
        </w:rPr>
        <w:tab/>
      </w:r>
      <w:r>
        <w:rPr>
          <w:spacing w:val="-2"/>
          <w:w w:val="105"/>
          <w:position w:val="1"/>
          <w:sz w:val="26"/>
        </w:rPr>
        <w:t>А.Дрозденко</w:t>
      </w:r>
    </w:p>
    <w:p>
      <w:pPr>
        <w:spacing w:after="0"/>
        <w:jc w:val="left"/>
        <w:rPr>
          <w:sz w:val="26"/>
        </w:rPr>
        <w:sectPr>
          <w:pgSz w:w="11900" w:h="16840"/>
          <w:pgMar w:top="380" w:bottom="280" w:left="1020" w:right="340"/>
        </w:sectPr>
      </w:pPr>
    </w:p>
    <w:p>
      <w:pPr>
        <w:spacing w:before="78"/>
        <w:ind w:left="266" w:right="263" w:firstLine="0"/>
        <w:jc w:val="center"/>
        <w:rPr>
          <w:b/>
          <w:sz w:val="25"/>
        </w:rPr>
      </w:pPr>
      <w:r>
        <w:rPr>
          <w:b/>
          <w:spacing w:val="-2"/>
          <w:sz w:val="25"/>
        </w:rPr>
        <w:t>ИЗВЕЩЕНИЕ</w:t>
      </w:r>
    </w:p>
    <w:p>
      <w:pPr>
        <w:spacing w:before="1"/>
        <w:ind w:left="265" w:right="264" w:firstLine="0"/>
        <w:jc w:val="center"/>
        <w:rPr>
          <w:b/>
          <w:sz w:val="25"/>
        </w:rPr>
      </w:pPr>
      <w:r>
        <w:rPr>
          <w:b/>
          <w:sz w:val="25"/>
        </w:rPr>
        <w:t>О</w:t>
      </w:r>
      <w:r>
        <w:rPr>
          <w:b/>
          <w:spacing w:val="-14"/>
          <w:sz w:val="25"/>
        </w:rPr>
        <w:t> </w:t>
      </w:r>
      <w:r>
        <w:rPr>
          <w:b/>
          <w:sz w:val="25"/>
        </w:rPr>
        <w:t>внесении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изменений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в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постановление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Правительства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Ленинградской</w:t>
      </w:r>
      <w:r>
        <w:rPr>
          <w:b/>
          <w:spacing w:val="-13"/>
          <w:sz w:val="25"/>
        </w:rPr>
        <w:t> </w:t>
      </w:r>
      <w:r>
        <w:rPr>
          <w:b/>
          <w:spacing w:val="-2"/>
          <w:sz w:val="25"/>
        </w:rPr>
        <w:t>области</w:t>
      </w:r>
    </w:p>
    <w:p>
      <w:pPr>
        <w:spacing w:before="1"/>
        <w:ind w:left="266" w:right="264" w:firstLine="0"/>
        <w:jc w:val="center"/>
        <w:rPr>
          <w:b/>
          <w:sz w:val="25"/>
        </w:rPr>
      </w:pPr>
      <w:r>
        <w:rPr>
          <w:b/>
          <w:sz w:val="25"/>
        </w:rPr>
        <w:t>от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08.11.2021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№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706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«Об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утверждении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результатов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определения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кадастровой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стоимости объектов недвижимости (за исключением земельных участков), расположенных на</w:t>
      </w:r>
    </w:p>
    <w:p>
      <w:pPr>
        <w:spacing w:line="286" w:lineRule="exact" w:before="0"/>
        <w:ind w:left="266" w:right="263" w:firstLine="0"/>
        <w:jc w:val="center"/>
        <w:rPr>
          <w:b/>
          <w:sz w:val="25"/>
        </w:rPr>
      </w:pPr>
      <w:r>
        <w:rPr>
          <w:b/>
          <w:w w:val="95"/>
          <w:sz w:val="25"/>
        </w:rPr>
        <w:t>территории</w:t>
      </w:r>
      <w:r>
        <w:rPr>
          <w:b/>
          <w:spacing w:val="62"/>
          <w:sz w:val="25"/>
        </w:rPr>
        <w:t> </w:t>
      </w:r>
      <w:r>
        <w:rPr>
          <w:b/>
          <w:w w:val="95"/>
          <w:sz w:val="25"/>
        </w:rPr>
        <w:t>Ленинградской</w:t>
      </w:r>
      <w:r>
        <w:rPr>
          <w:b/>
          <w:spacing w:val="61"/>
          <w:sz w:val="25"/>
        </w:rPr>
        <w:t> </w:t>
      </w:r>
      <w:r>
        <w:rPr>
          <w:b/>
          <w:spacing w:val="-2"/>
          <w:w w:val="95"/>
          <w:sz w:val="25"/>
        </w:rPr>
        <w:t>области»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12" w:right="102" w:firstLine="708"/>
        <w:jc w:val="both"/>
      </w:pPr>
      <w:r>
        <w:rPr/>
        <w:t>В</w:t>
      </w:r>
      <w:r>
        <w:rPr>
          <w:spacing w:val="-1"/>
        </w:rPr>
        <w:t> </w:t>
      </w:r>
      <w:r>
        <w:rPr/>
        <w:t>Ленинградской области согласно статье 14 Федерального закона от</w:t>
      </w:r>
      <w:r>
        <w:rPr>
          <w:spacing w:val="-1"/>
        </w:rPr>
        <w:t> </w:t>
      </w:r>
      <w:r>
        <w:rPr/>
        <w:t>03.07.2016 № 237- ФЗ «О государственной кадастровой оценке» (далее – Федеральный закон №</w:t>
      </w:r>
      <w:r>
        <w:rPr>
          <w:spacing w:val="-15"/>
        </w:rPr>
        <w:t> </w:t>
      </w:r>
      <w:r>
        <w:rPr/>
        <w:t>237-ФЗ) на основании распоряжения Правительства Ленинградской области от 06.12.2019 №</w:t>
      </w:r>
      <w:r>
        <w:rPr>
          <w:spacing w:val="-3"/>
        </w:rPr>
        <w:t> </w:t>
      </w:r>
      <w:r>
        <w:rPr/>
        <w:t>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</w:t>
      </w:r>
      <w:r>
        <w:rPr>
          <w:spacing w:val="-1"/>
        </w:rPr>
        <w:t> </w:t>
      </w:r>
      <w:r>
        <w:rPr/>
        <w:t>ЛО «ЛенКадОценка»)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</w:t>
      </w:r>
    </w:p>
    <w:p>
      <w:pPr>
        <w:pStyle w:val="BodyText"/>
        <w:ind w:left="112" w:right="108" w:firstLine="708"/>
        <w:jc w:val="both"/>
      </w:pPr>
      <w:r>
        <w:rPr/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</w:t>
      </w:r>
    </w:p>
    <w:p>
      <w:pPr>
        <w:pStyle w:val="BodyText"/>
        <w:ind w:left="112" w:right="108" w:firstLine="708"/>
        <w:jc w:val="both"/>
      </w:pPr>
      <w:r>
        <w:rPr/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</w:t>
      </w:r>
      <w:r>
        <w:rPr>
          <w:spacing w:val="-2"/>
        </w:rPr>
        <w:t>передаются: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2" w:after="0"/>
        <w:ind w:left="112" w:right="107" w:firstLine="708"/>
        <w:jc w:val="both"/>
        <w:rPr>
          <w:sz w:val="25"/>
        </w:rPr>
      </w:pPr>
      <w:r>
        <w:rPr>
          <w:sz w:val="25"/>
        </w:rPr>
        <w:t>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</w:t>
      </w:r>
      <w:r>
        <w:rPr>
          <w:spacing w:val="-2"/>
          <w:sz w:val="25"/>
        </w:rPr>
        <w:t> </w:t>
      </w:r>
      <w:r>
        <w:rPr>
          <w:sz w:val="25"/>
        </w:rPr>
        <w:t>стоимости,</w:t>
      </w:r>
      <w:r>
        <w:rPr>
          <w:spacing w:val="-2"/>
          <w:sz w:val="25"/>
        </w:rPr>
        <w:t> </w:t>
      </w:r>
      <w:r>
        <w:rPr>
          <w:sz w:val="25"/>
        </w:rPr>
        <w:t>если</w:t>
      </w:r>
      <w:r>
        <w:rPr>
          <w:spacing w:val="-2"/>
          <w:sz w:val="25"/>
        </w:rPr>
        <w:t> </w:t>
      </w:r>
      <w:r>
        <w:rPr>
          <w:sz w:val="25"/>
        </w:rPr>
        <w:t>такая</w:t>
      </w:r>
      <w:r>
        <w:rPr>
          <w:spacing w:val="-2"/>
          <w:sz w:val="25"/>
        </w:rPr>
        <w:t> </w:t>
      </w:r>
      <w:r>
        <w:rPr>
          <w:sz w:val="25"/>
        </w:rPr>
        <w:t>кадастровая</w:t>
      </w:r>
      <w:r>
        <w:rPr>
          <w:spacing w:val="-3"/>
          <w:sz w:val="25"/>
        </w:rPr>
        <w:t> </w:t>
      </w:r>
      <w:r>
        <w:rPr>
          <w:sz w:val="25"/>
        </w:rPr>
        <w:t>стоимость</w:t>
      </w:r>
      <w:r>
        <w:rPr>
          <w:spacing w:val="-3"/>
          <w:sz w:val="25"/>
        </w:rPr>
        <w:t> </w:t>
      </w:r>
      <w:r>
        <w:rPr>
          <w:sz w:val="25"/>
        </w:rPr>
        <w:t>определена</w:t>
      </w:r>
      <w:r>
        <w:rPr>
          <w:spacing w:val="-2"/>
          <w:sz w:val="25"/>
        </w:rPr>
        <w:t> </w:t>
      </w:r>
      <w:r>
        <w:rPr>
          <w:sz w:val="25"/>
        </w:rPr>
        <w:t>в</w:t>
      </w:r>
      <w:r>
        <w:rPr>
          <w:spacing w:val="-3"/>
          <w:sz w:val="25"/>
        </w:rPr>
        <w:t> </w:t>
      </w:r>
      <w:r>
        <w:rPr>
          <w:sz w:val="25"/>
        </w:rPr>
        <w:t>результате</w:t>
      </w:r>
      <w:r>
        <w:rPr>
          <w:spacing w:val="-3"/>
          <w:sz w:val="25"/>
        </w:rPr>
        <w:t> </w:t>
      </w:r>
      <w:r>
        <w:rPr>
          <w:sz w:val="25"/>
        </w:rPr>
        <w:t>проведения государственной кадастровой оценки;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40" w:lineRule="auto" w:before="0" w:after="0"/>
        <w:ind w:left="112" w:right="110" w:firstLine="708"/>
        <w:jc w:val="both"/>
        <w:rPr>
          <w:sz w:val="25"/>
        </w:rPr>
      </w:pPr>
      <w:r>
        <w:rPr>
          <w:sz w:val="25"/>
        </w:rPr>
        <w:t>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</w:t>
      </w:r>
      <w:r>
        <w:rPr>
          <w:spacing w:val="40"/>
          <w:sz w:val="25"/>
        </w:rPr>
        <w:t> </w:t>
      </w:r>
      <w:r>
        <w:rPr>
          <w:sz w:val="25"/>
        </w:rPr>
        <w:t>Федерального закона № 237-ФЗ.</w:t>
      </w:r>
    </w:p>
    <w:p>
      <w:pPr>
        <w:pStyle w:val="BodyText"/>
        <w:ind w:left="112" w:right="109" w:firstLine="708"/>
        <w:jc w:val="both"/>
      </w:pPr>
      <w:r>
        <w:rPr/>
        <w:t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бюджетного учреждения</w:t>
      </w:r>
      <w:r>
        <w:rPr>
          <w:spacing w:val="-1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кадастровой</w:t>
      </w:r>
      <w:r>
        <w:rPr>
          <w:spacing w:val="-1"/>
        </w:rPr>
        <w:t> </w:t>
      </w:r>
      <w:r>
        <w:rPr/>
        <w:t>стоимости,</w:t>
      </w:r>
      <w:r>
        <w:rPr>
          <w:spacing w:val="-1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>
      <w:pPr>
        <w:pStyle w:val="BodyText"/>
        <w:ind w:left="112" w:right="106" w:firstLine="708"/>
        <w:jc w:val="both"/>
      </w:pPr>
      <w:r>
        <w:rPr/>
        <w:t>Постановлением Правительства Ленинградской области от 02.05.2023 № 279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2 объектов недвижимого имущества с кадастровыми номерами: 47:10:0112001:46, 47:10:0112001:66 (строки: 205415, 205433 приложения).</w:t>
      </w:r>
    </w:p>
    <w:sectPr>
      <w:pgSz w:w="11910" w:h="16840"/>
      <w:pgMar w:top="122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2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150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1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5" w:hanging="32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9" w:hanging="3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1720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0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0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5"/>
        <w:szCs w:val="25"/>
      </w:rPr>
    </w:lvl>
    <w:lvl w:ilvl="1">
      <w:start w:val="1"/>
      <w:numFmt w:val="decimal"/>
      <w:lvlText w:val="%2."/>
      <w:lvlJc w:val="left"/>
      <w:pPr>
        <w:ind w:left="659" w:hanging="349"/>
        <w:jc w:val="righ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1757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3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34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okugi@lenreg.ru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kugi.lenobl.ru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2023-05-19T11:57:49Z</dcterms:created>
  <dcterms:modified xsi:type="dcterms:W3CDTF">2023-05-19T11:57:49Z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2023-05-19T00:00:00Z</vt:filetime>
  </property>
</Properties>
</file>